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19E" w:rsidRDefault="00FB719E" w:rsidP="00FB719E">
      <w:pPr>
        <w:pStyle w:val="a9"/>
        <w:spacing w:before="9"/>
        <w:jc w:val="center"/>
        <w:rPr>
          <w:b/>
          <w:sz w:val="20"/>
          <w:szCs w:val="20"/>
        </w:rPr>
      </w:pPr>
      <w:bookmarkStart w:id="0" w:name="_Hlk77022008"/>
      <w:r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FB719E" w:rsidRDefault="00FB719E" w:rsidP="00FB719E">
      <w:pPr>
        <w:pStyle w:val="a9"/>
        <w:spacing w:before="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«Средняя русско-татарская школа №161» </w:t>
      </w:r>
    </w:p>
    <w:p w:rsidR="00FB719E" w:rsidRDefault="00FB719E" w:rsidP="00FB719E">
      <w:pPr>
        <w:pStyle w:val="a9"/>
        <w:spacing w:before="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Советского района города Казани</w:t>
      </w:r>
    </w:p>
    <w:p w:rsidR="00FB719E" w:rsidRDefault="00FB719E" w:rsidP="00FB719E">
      <w:pPr>
        <w:pStyle w:val="a9"/>
        <w:spacing w:before="9"/>
        <w:rPr>
          <w:b/>
          <w:sz w:val="20"/>
          <w:szCs w:val="20"/>
        </w:rPr>
      </w:pPr>
    </w:p>
    <w:p w:rsidR="00FB719E" w:rsidRDefault="00FB719E" w:rsidP="00FB719E">
      <w:pPr>
        <w:pStyle w:val="ab"/>
      </w:pPr>
    </w:p>
    <w:tbl>
      <w:tblPr>
        <w:tblStyle w:val="a7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4"/>
        <w:gridCol w:w="3066"/>
        <w:gridCol w:w="3692"/>
      </w:tblGrid>
      <w:tr w:rsidR="00FB719E" w:rsidRPr="000F7F19" w:rsidTr="00FB719E">
        <w:tc>
          <w:tcPr>
            <w:tcW w:w="3874" w:type="dxa"/>
            <w:hideMark/>
          </w:tcPr>
          <w:p w:rsidR="00FB719E" w:rsidRPr="000F7F19" w:rsidRDefault="00FB719E" w:rsidP="00FB719E">
            <w:pPr>
              <w:pStyle w:val="ab"/>
              <w:rPr>
                <w:rFonts w:ascii="Times New Roman" w:hAnsi="Times New Roman" w:cs="Times New Roman"/>
              </w:rPr>
            </w:pPr>
            <w:r w:rsidRPr="000F7F19">
              <w:rPr>
                <w:rFonts w:ascii="Times New Roman" w:hAnsi="Times New Roman" w:cs="Times New Roman"/>
              </w:rPr>
              <w:t>«Рассмотрено»</w:t>
            </w:r>
          </w:p>
          <w:p w:rsidR="00FB719E" w:rsidRDefault="000F7F19" w:rsidP="00FB719E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0F7F19" w:rsidRPr="000F7F19" w:rsidRDefault="000F7F19" w:rsidP="00FB719E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 от «28» 08 2023 года</w:t>
            </w:r>
          </w:p>
          <w:p w:rsidR="00FB719E" w:rsidRPr="000F7F19" w:rsidRDefault="00FB719E" w:rsidP="00ED119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66" w:type="dxa"/>
            <w:hideMark/>
          </w:tcPr>
          <w:p w:rsidR="00FB719E" w:rsidRPr="000F7F19" w:rsidRDefault="00FB719E" w:rsidP="00FB719E">
            <w:pPr>
              <w:pStyle w:val="ab"/>
              <w:rPr>
                <w:rFonts w:ascii="Times New Roman" w:hAnsi="Times New Roman" w:cs="Times New Roman"/>
              </w:rPr>
            </w:pPr>
            <w:r w:rsidRPr="000F7F19">
              <w:rPr>
                <w:rFonts w:ascii="Times New Roman" w:hAnsi="Times New Roman" w:cs="Times New Roman"/>
                <w:b/>
              </w:rPr>
              <w:t xml:space="preserve">       «Согласовано»                                                                   </w:t>
            </w:r>
            <w:r w:rsidRPr="000F7F19">
              <w:rPr>
                <w:rFonts w:ascii="Times New Roman" w:hAnsi="Times New Roman" w:cs="Times New Roman"/>
              </w:rPr>
              <w:t xml:space="preserve">зам. директора по ВР                                         Директор МБОУ «Школа №161» /______Чугунова С.Р                                                    </w:t>
            </w:r>
          </w:p>
        </w:tc>
        <w:tc>
          <w:tcPr>
            <w:tcW w:w="3692" w:type="dxa"/>
            <w:hideMark/>
          </w:tcPr>
          <w:p w:rsidR="00FB719E" w:rsidRPr="000F7F19" w:rsidRDefault="00FB719E" w:rsidP="00FB719E">
            <w:pPr>
              <w:pStyle w:val="ab"/>
              <w:rPr>
                <w:rFonts w:ascii="Times New Roman" w:hAnsi="Times New Roman" w:cs="Times New Roman"/>
              </w:rPr>
            </w:pPr>
            <w:r w:rsidRPr="000F7F19">
              <w:rPr>
                <w:rFonts w:ascii="Times New Roman" w:hAnsi="Times New Roman" w:cs="Times New Roman"/>
                <w:b/>
              </w:rPr>
              <w:t>«Утверждено»</w:t>
            </w:r>
            <w:r w:rsidRPr="000F7F19">
              <w:rPr>
                <w:rFonts w:ascii="Times New Roman" w:hAnsi="Times New Roman" w:cs="Times New Roman"/>
              </w:rPr>
              <w:t xml:space="preserve"> </w:t>
            </w:r>
          </w:p>
          <w:p w:rsidR="00FB719E" w:rsidRPr="000F7F19" w:rsidRDefault="00FB719E" w:rsidP="00FB719E">
            <w:pPr>
              <w:pStyle w:val="ab"/>
              <w:rPr>
                <w:rFonts w:ascii="Times New Roman" w:hAnsi="Times New Roman" w:cs="Times New Roman"/>
              </w:rPr>
            </w:pPr>
            <w:r w:rsidRPr="000F7F19">
              <w:rPr>
                <w:rFonts w:ascii="Times New Roman" w:hAnsi="Times New Roman" w:cs="Times New Roman"/>
              </w:rPr>
              <w:t>Директор школы № 161</w:t>
            </w:r>
          </w:p>
          <w:p w:rsidR="00FB719E" w:rsidRPr="000F7F19" w:rsidRDefault="00FB719E" w:rsidP="00FB719E">
            <w:pPr>
              <w:pStyle w:val="ab"/>
              <w:rPr>
                <w:rFonts w:ascii="Times New Roman" w:hAnsi="Times New Roman" w:cs="Times New Roman"/>
              </w:rPr>
            </w:pPr>
            <w:r w:rsidRPr="000F7F19">
              <w:rPr>
                <w:rFonts w:ascii="Times New Roman" w:hAnsi="Times New Roman" w:cs="Times New Roman"/>
              </w:rPr>
              <w:t xml:space="preserve">____________/Э.В. Мухаметзянова                                                     </w:t>
            </w:r>
          </w:p>
          <w:p w:rsidR="000F7F19" w:rsidRPr="000F7F19" w:rsidRDefault="000F7F19" w:rsidP="000F7F1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Приказ № 149 от «28» 08 2023 года</w:t>
            </w:r>
          </w:p>
          <w:p w:rsidR="00FB719E" w:rsidRPr="000F7F19" w:rsidRDefault="00FB719E" w:rsidP="00FB719E">
            <w:pPr>
              <w:pStyle w:val="ab"/>
              <w:rPr>
                <w:rFonts w:ascii="Times New Roman" w:hAnsi="Times New Roman" w:cs="Times New Roman"/>
              </w:rPr>
            </w:pPr>
          </w:p>
          <w:p w:rsidR="00FB719E" w:rsidRPr="000F7F19" w:rsidRDefault="00FB719E" w:rsidP="00FB719E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0F7F19">
              <w:rPr>
                <w:rFonts w:ascii="Times New Roman" w:hAnsi="Times New Roman" w:cs="Times New Roman"/>
              </w:rPr>
              <w:t xml:space="preserve">.                                 </w:t>
            </w:r>
            <w:r w:rsidRPr="000F7F1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</w:t>
            </w:r>
          </w:p>
          <w:p w:rsidR="00FB719E" w:rsidRPr="000F7F19" w:rsidRDefault="00FB719E" w:rsidP="00FB719E">
            <w:pPr>
              <w:pStyle w:val="ab"/>
              <w:rPr>
                <w:rFonts w:ascii="Times New Roman" w:hAnsi="Times New Roman" w:cs="Times New Roman"/>
              </w:rPr>
            </w:pPr>
            <w:r w:rsidRPr="000F7F19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FB719E" w:rsidRDefault="00FB719E" w:rsidP="00FB719E">
      <w:pPr>
        <w:pStyle w:val="1"/>
        <w:tabs>
          <w:tab w:val="left" w:pos="5514"/>
        </w:tabs>
        <w:ind w:left="142" w:right="-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4B19D8" w:rsidRDefault="004B19D8" w:rsidP="00FB719E">
      <w:pPr>
        <w:pStyle w:val="ab"/>
        <w:rPr>
          <w:lang w:eastAsia="ru-RU"/>
        </w:rPr>
      </w:pPr>
    </w:p>
    <w:p w:rsidR="004B19D8" w:rsidRDefault="004B19D8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B19D8" w:rsidRDefault="004B19D8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B19D8" w:rsidRDefault="004B19D8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B19D8" w:rsidRDefault="004B19D8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B19D8" w:rsidRDefault="004B19D8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B19D8" w:rsidRDefault="004B19D8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B19D8" w:rsidRPr="004B19D8" w:rsidRDefault="004B19D8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B19D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ПРОГРАММА ВОСПИТАНИЯ</w:t>
      </w:r>
    </w:p>
    <w:bookmarkEnd w:id="0"/>
    <w:p w:rsidR="004B19D8" w:rsidRDefault="001D34B1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</w:t>
      </w:r>
      <w:r w:rsidR="004B19D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униципального бюджетного общеобразовательного учреждения</w:t>
      </w:r>
    </w:p>
    <w:p w:rsidR="004B19D8" w:rsidRDefault="001D34B1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«Средняя общеобразовательная школа №16</w:t>
      </w:r>
      <w:r w:rsidR="00536DB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:rsidR="001D34B1" w:rsidRPr="004B19D8" w:rsidRDefault="001D34B1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Советского района г. Казани</w:t>
      </w:r>
    </w:p>
    <w:p w:rsidR="004B19D8" w:rsidRPr="004B19D8" w:rsidRDefault="004B19D8" w:rsidP="004B19D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B19D8" w:rsidRPr="004B19D8" w:rsidRDefault="004B19D8" w:rsidP="004B19D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230BF8" w:rsidRDefault="00230BF8" w:rsidP="00230BF8">
      <w:pPr>
        <w:ind w:left="720"/>
        <w:jc w:val="center"/>
        <w:rPr>
          <w:b/>
          <w:sz w:val="48"/>
          <w:szCs w:val="48"/>
        </w:rPr>
      </w:pPr>
    </w:p>
    <w:p w:rsidR="00230BF8" w:rsidRDefault="00230BF8" w:rsidP="00230BF8">
      <w:pPr>
        <w:tabs>
          <w:tab w:val="left" w:pos="6810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30BF8" w:rsidRDefault="00230BF8" w:rsidP="00230BF8">
      <w:pPr>
        <w:tabs>
          <w:tab w:val="left" w:pos="6810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30BF8" w:rsidRPr="000F7F19" w:rsidRDefault="00230BF8" w:rsidP="00230BF8">
      <w:pPr>
        <w:tabs>
          <w:tab w:val="left" w:pos="681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0F7F19">
        <w:rPr>
          <w:rFonts w:ascii="Times New Roman" w:hAnsi="Times New Roman" w:cs="Times New Roman"/>
          <w:sz w:val="24"/>
          <w:szCs w:val="24"/>
        </w:rPr>
        <w:t>Рассмотрено и принято на заседании</w:t>
      </w:r>
    </w:p>
    <w:p w:rsidR="00230BF8" w:rsidRPr="000F7F19" w:rsidRDefault="00230BF8" w:rsidP="00230BF8">
      <w:pPr>
        <w:tabs>
          <w:tab w:val="left" w:pos="681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0F7F19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230BF8" w:rsidRPr="000F7F19" w:rsidRDefault="00230BF8" w:rsidP="00230BF8">
      <w:pPr>
        <w:tabs>
          <w:tab w:val="left" w:pos="681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0F7F19">
        <w:rPr>
          <w:rFonts w:ascii="Times New Roman" w:hAnsi="Times New Roman" w:cs="Times New Roman"/>
          <w:sz w:val="24"/>
          <w:szCs w:val="24"/>
        </w:rPr>
        <w:t xml:space="preserve">Протокол № 1 </w:t>
      </w:r>
    </w:p>
    <w:p w:rsidR="00230BF8" w:rsidRPr="000F7F19" w:rsidRDefault="000F7F19" w:rsidP="00230BF8">
      <w:pPr>
        <w:tabs>
          <w:tab w:val="left" w:pos="681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0F7F19">
        <w:rPr>
          <w:rFonts w:ascii="Times New Roman" w:hAnsi="Times New Roman" w:cs="Times New Roman"/>
          <w:sz w:val="24"/>
          <w:szCs w:val="24"/>
        </w:rPr>
        <w:t>от «28</w:t>
      </w:r>
      <w:r w:rsidR="00230BF8" w:rsidRPr="000F7F19">
        <w:rPr>
          <w:rFonts w:ascii="Times New Roman" w:hAnsi="Times New Roman" w:cs="Times New Roman"/>
          <w:sz w:val="24"/>
          <w:szCs w:val="24"/>
        </w:rPr>
        <w:t xml:space="preserve"> » августа 202</w:t>
      </w:r>
      <w:r w:rsidR="00A5781E" w:rsidRPr="000F7F19">
        <w:rPr>
          <w:rFonts w:ascii="Times New Roman" w:hAnsi="Times New Roman" w:cs="Times New Roman"/>
          <w:sz w:val="24"/>
          <w:szCs w:val="24"/>
        </w:rPr>
        <w:t>3</w:t>
      </w:r>
      <w:r w:rsidR="00230BF8" w:rsidRPr="000F7F1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B19D8" w:rsidRPr="004B19D8" w:rsidRDefault="004B19D8" w:rsidP="00230BF8">
      <w:pPr>
        <w:widowControl w:val="0"/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B19D8" w:rsidRPr="004B19D8" w:rsidRDefault="004B19D8" w:rsidP="004B19D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B19D8" w:rsidRPr="004B19D8" w:rsidRDefault="004B19D8" w:rsidP="004B19D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B19D8" w:rsidRPr="004B19D8" w:rsidRDefault="004B19D8" w:rsidP="004B19D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B19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202</w:t>
      </w:r>
      <w:r w:rsidR="00ED119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</w:p>
    <w:p w:rsidR="00ED119B" w:rsidRDefault="00ED119B" w:rsidP="00D0494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943" w:rsidRPr="00D04943" w:rsidRDefault="00D04943" w:rsidP="00D0494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C81E36" w:rsidRDefault="00C81E36" w:rsidP="00D0494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960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039"/>
        <w:gridCol w:w="568"/>
      </w:tblGrid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записка………………………………………………………..</w:t>
            </w:r>
          </w:p>
        </w:tc>
        <w:tc>
          <w:tcPr>
            <w:tcW w:w="568" w:type="dxa"/>
          </w:tcPr>
          <w:p w:rsidR="00C81E36" w:rsidRPr="001D34B1" w:rsidRDefault="00C81E36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ЦЕЛЕВОЙ………………………………………………………...</w:t>
            </w:r>
          </w:p>
        </w:tc>
        <w:tc>
          <w:tcPr>
            <w:tcW w:w="568" w:type="dxa"/>
          </w:tcPr>
          <w:p w:rsidR="00C81E36" w:rsidRPr="001D34B1" w:rsidRDefault="00C81E36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 Цель и задачи воспитания обучающихся………………………………..</w:t>
            </w:r>
          </w:p>
        </w:tc>
        <w:tc>
          <w:tcPr>
            <w:tcW w:w="568" w:type="dxa"/>
          </w:tcPr>
          <w:p w:rsidR="00C81E36" w:rsidRPr="001D34B1" w:rsidRDefault="00C81E36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  Направления воспитания…………………………………………………</w:t>
            </w:r>
          </w:p>
        </w:tc>
        <w:tc>
          <w:tcPr>
            <w:tcW w:w="568" w:type="dxa"/>
          </w:tcPr>
          <w:p w:rsidR="00C81E36" w:rsidRPr="001D34B1" w:rsidRDefault="00C81E36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 Целевые ориентиры результатов воспитания…………………………...</w:t>
            </w:r>
          </w:p>
        </w:tc>
        <w:tc>
          <w:tcPr>
            <w:tcW w:w="568" w:type="dxa"/>
          </w:tcPr>
          <w:p w:rsidR="00C81E36" w:rsidRPr="001D34B1" w:rsidRDefault="00C81E36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 СОДЕРЖАТЕЛЬНЫЙ…………………………………………...</w:t>
            </w:r>
          </w:p>
        </w:tc>
        <w:tc>
          <w:tcPr>
            <w:tcW w:w="568" w:type="dxa"/>
          </w:tcPr>
          <w:p w:rsidR="00C81E36" w:rsidRPr="001D34B1" w:rsidRDefault="00C81E36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Уклад общеобразовательной организации………………………………</w:t>
            </w:r>
          </w:p>
        </w:tc>
        <w:tc>
          <w:tcPr>
            <w:tcW w:w="568" w:type="dxa"/>
          </w:tcPr>
          <w:p w:rsidR="00C81E36" w:rsidRPr="001D34B1" w:rsidRDefault="00C81E36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 Виды, формы и содержание воспитательной деятельности……………</w:t>
            </w:r>
          </w:p>
        </w:tc>
        <w:tc>
          <w:tcPr>
            <w:tcW w:w="568" w:type="dxa"/>
          </w:tcPr>
          <w:p w:rsidR="00C81E36" w:rsidRPr="001D34B1" w:rsidRDefault="00C81E36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3. ОРГАНИЗАЦИОННЫЙ…………………………………………</w:t>
            </w:r>
          </w:p>
        </w:tc>
        <w:tc>
          <w:tcPr>
            <w:tcW w:w="568" w:type="dxa"/>
          </w:tcPr>
          <w:p w:rsidR="00C81E36" w:rsidRPr="001D34B1" w:rsidRDefault="00C81E36" w:rsidP="00063CA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63CA0"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Кадровое обеспечение…………………………………………………….</w:t>
            </w:r>
          </w:p>
        </w:tc>
        <w:tc>
          <w:tcPr>
            <w:tcW w:w="568" w:type="dxa"/>
          </w:tcPr>
          <w:p w:rsidR="00C81E36" w:rsidRPr="001D34B1" w:rsidRDefault="00C81E36" w:rsidP="00063CA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63CA0"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Нормативно-методическое обеспечение………………………………...</w:t>
            </w:r>
          </w:p>
        </w:tc>
        <w:tc>
          <w:tcPr>
            <w:tcW w:w="568" w:type="dxa"/>
          </w:tcPr>
          <w:p w:rsidR="00C81E36" w:rsidRPr="001D34B1" w:rsidRDefault="00C81E36" w:rsidP="00063CA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63CA0"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 Требования к условиям работы с обучающимися с особыми образовательными потребностями…………………………………………...</w:t>
            </w:r>
          </w:p>
        </w:tc>
        <w:tc>
          <w:tcPr>
            <w:tcW w:w="568" w:type="dxa"/>
          </w:tcPr>
          <w:p w:rsidR="00C81E36" w:rsidRPr="001D34B1" w:rsidRDefault="00C81E36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1E36" w:rsidRPr="001D34B1" w:rsidRDefault="00C81E36" w:rsidP="00063CA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63CA0"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 Система поощрения социальной успешности и проявлений активной жизненной позиции обучающихся…………………………………………..</w:t>
            </w:r>
          </w:p>
        </w:tc>
        <w:tc>
          <w:tcPr>
            <w:tcW w:w="568" w:type="dxa"/>
          </w:tcPr>
          <w:p w:rsidR="00C81E36" w:rsidRPr="001D34B1" w:rsidRDefault="00C81E36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1E36" w:rsidRPr="001D34B1" w:rsidRDefault="00063CA0" w:rsidP="00D0494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81E36" w:rsidTr="00C96CF3">
        <w:tc>
          <w:tcPr>
            <w:tcW w:w="9039" w:type="dxa"/>
          </w:tcPr>
          <w:p w:rsidR="00C81E36" w:rsidRPr="001D34B1" w:rsidRDefault="00C81E36" w:rsidP="0087769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 Анализ воспитательного процесса……………………………………….</w:t>
            </w:r>
          </w:p>
        </w:tc>
        <w:tc>
          <w:tcPr>
            <w:tcW w:w="568" w:type="dxa"/>
          </w:tcPr>
          <w:p w:rsidR="00C81E36" w:rsidRPr="001D34B1" w:rsidRDefault="00C81E36" w:rsidP="00063CA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63CA0" w:rsidRPr="001D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2425D" w:rsidTr="00C96CF3">
        <w:tc>
          <w:tcPr>
            <w:tcW w:w="9039" w:type="dxa"/>
          </w:tcPr>
          <w:p w:rsidR="0002425D" w:rsidRPr="001D34B1" w:rsidRDefault="0002425D" w:rsidP="0002425D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024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календарный план воспитательной работы</w:t>
            </w:r>
          </w:p>
        </w:tc>
        <w:tc>
          <w:tcPr>
            <w:tcW w:w="568" w:type="dxa"/>
          </w:tcPr>
          <w:p w:rsidR="0002425D" w:rsidRPr="001D34B1" w:rsidRDefault="0002425D" w:rsidP="00063CA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1E36" w:rsidRDefault="00C81E36" w:rsidP="00D0494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4B1" w:rsidRDefault="001D34B1" w:rsidP="00D0494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4B1" w:rsidRDefault="001D34B1" w:rsidP="00D0494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4B1" w:rsidRDefault="001D34B1" w:rsidP="00D0494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4B1" w:rsidRDefault="001D34B1" w:rsidP="00D0494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4B1" w:rsidRDefault="001D34B1" w:rsidP="00D0494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959" w:rsidRDefault="00802959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2" w:name="__RefHeading___1"/>
      <w:bookmarkStart w:id="3" w:name="_Toc110356598"/>
      <w:bookmarkEnd w:id="2"/>
    </w:p>
    <w:p w:rsidR="00A845E1" w:rsidRDefault="00A845E1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845E1" w:rsidRDefault="00A845E1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2425D" w:rsidRDefault="0002425D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2425D" w:rsidRDefault="0002425D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2425D" w:rsidRDefault="0002425D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2425D" w:rsidRDefault="0002425D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2425D" w:rsidRDefault="0002425D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2425D" w:rsidRDefault="0002425D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2425D" w:rsidRDefault="0002425D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B19D8" w:rsidRPr="004B19D8" w:rsidRDefault="004B19D8" w:rsidP="002648F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B19D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Пояснительная записка</w:t>
      </w:r>
      <w:bookmarkEnd w:id="3"/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_Hlk99529978"/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разработана с учётом Федерального закона от 29 декабря 2012 г. № 273-ФЗ «Об образовании в Российской Федерации», Стратегии развития воспитания в Российской Федерации  на период до 2025 года (распоряжение Правительства Российской Федерации от 29 мая 2015 г. № 996-р) и Плана мероприятий по её реализации в 2021 — 2025 гг. (распоряжение Правительства Российской Федерации от 12 ноября 2020 г. № 2945-р), Стратегии национальной безопасности Российской Федерации (Указ Президента Российской Федерации от 2 июля 2021 г. № 400), федеральных государственных образовательных стандартов (далее — ФГОС</w:t>
      </w:r>
      <w:r w:rsidR="009B79D1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начального общего образовани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(приказ Минпросвещения России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от 31 мая 2021 г. № 286), основного общего образования (приказ Минпросвещения России от 31 мая 2021 г. № 287), среднего общего образования (приказ Минобрнауки России от 17 мая 2012 г. № 413).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основывается на единстве и преемственности образовательного процесса всех уровней общего образования.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воспитания предназначена для планирования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организации системной воспитательной деятельности школы</w:t>
      </w:r>
      <w:r w:rsidR="008D5AC9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разрабатывается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участием коллегиальных органов управления </w:t>
      </w:r>
      <w:r w:rsidR="008D5AC9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МБОУ </w:t>
      </w:r>
      <w:r w:rsidR="001D34B1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«Школа №16</w:t>
      </w:r>
      <w:r w:rsidR="00536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1D34B1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том числе советов обучающихся, советов родителей (законных представителей);</w:t>
      </w:r>
      <w:r w:rsidR="00F40446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утверждается с участием педагогического совета;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включает три раздела: целевой, содержательный, организационный.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—</w:t>
      </w:r>
      <w:r w:rsidR="00C252C3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календарный план воспитательной работы. 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bookmarkEnd w:id="4"/>
    </w:p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__RefHeading___2"/>
      <w:bookmarkStart w:id="6" w:name="_Toc110356599"/>
      <w:bookmarkEnd w:id="5"/>
      <w:r w:rsidRPr="009B79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РАЗДЕЛ 1. ЦЕЛЕВОЙ</w:t>
      </w:r>
      <w:bookmarkEnd w:id="6"/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Участниками образовательных отношений являются педагогические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и другие работники общеобразовательной организации, обучающиеся,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МБОУ </w:t>
      </w:r>
      <w:r w:rsidR="00536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«Школа №161</w:t>
      </w:r>
      <w:r w:rsidR="001D34B1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</w:t>
      </w:r>
      <w:r w:rsidR="001D34B1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МБОУ </w:t>
      </w:r>
      <w:r w:rsidR="00536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«Школа №161</w:t>
      </w:r>
      <w:r w:rsidR="001D34B1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Воспитательная деятельность в </w:t>
      </w:r>
      <w:r w:rsidR="0087616A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МБОУ </w:t>
      </w:r>
      <w:r w:rsidR="001D34B1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«Школа №</w:t>
      </w:r>
      <w:r w:rsidR="00536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161</w:t>
      </w:r>
      <w:r w:rsidR="0087616A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7" w:name="_Hlk107041641"/>
      <w:bookmarkEnd w:id="7"/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8" w:name="__RefHeading___3"/>
      <w:bookmarkStart w:id="9" w:name="_Toc110356600"/>
      <w:bookmarkStart w:id="10" w:name="bookmark8"/>
      <w:bookmarkEnd w:id="8"/>
      <w:r w:rsidRPr="009B79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 Цель и задачи воспитания обучающихся</w:t>
      </w:r>
      <w:bookmarkEnd w:id="9"/>
    </w:p>
    <w:p w:rsidR="004B19D8" w:rsidRPr="009B79D1" w:rsidRDefault="004B19D8" w:rsidP="009B79D1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4B19D8" w:rsidRPr="009B79D1" w:rsidRDefault="004B19D8" w:rsidP="009B79D1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 воспитания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в </w:t>
      </w:r>
      <w:r w:rsidR="00F67A56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МБОУ </w:t>
      </w:r>
      <w:r w:rsidR="00536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«Школа №161</w:t>
      </w:r>
      <w:r w:rsidR="00A740BA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Задачи воспитания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в </w:t>
      </w:r>
      <w:r w:rsidR="0087616A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МБОУ</w:t>
      </w:r>
      <w:r w:rsid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="00536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Школа №161</w:t>
      </w:r>
      <w:r w:rsidR="00A740BA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ими российской гражданской идентичности, сформированность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4B19D8" w:rsidRPr="009B79D1" w:rsidRDefault="004B19D8" w:rsidP="009B79D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Воспитательная деятельность в </w:t>
      </w:r>
      <w:r w:rsidR="0087616A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МБОУ </w:t>
      </w:r>
      <w:r w:rsidR="00536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«Школа №161</w:t>
      </w:r>
      <w:r w:rsidR="00A740BA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4B19D8" w:rsidRPr="009B79D1" w:rsidRDefault="004B19D8" w:rsidP="009B79D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 Направления воспитания </w:t>
      </w:r>
    </w:p>
    <w:p w:rsidR="004B19D8" w:rsidRPr="009B79D1" w:rsidRDefault="004B19D8" w:rsidP="009B79D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Программа реализуется в единстве учебной и воспитательной деятельности </w:t>
      </w:r>
      <w:r w:rsidR="009E210B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МБОУ </w:t>
      </w:r>
      <w:r w:rsidR="00536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«Школа №161</w:t>
      </w:r>
      <w:r w:rsidR="00A740BA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F67A56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9E210B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основным направлениям воспитания в соответствии с ФГОС:</w:t>
      </w:r>
    </w:p>
    <w:p w:rsidR="004B19D8" w:rsidRPr="009B79D1" w:rsidRDefault="004B19D8" w:rsidP="009B79D1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гражданское воспитание —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4B19D8" w:rsidRPr="009B79D1" w:rsidRDefault="004B19D8" w:rsidP="009B79D1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патриотическое воспитание —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4B19D8" w:rsidRPr="009B79D1" w:rsidRDefault="004B19D8" w:rsidP="009B79D1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духовно-нравственное воспитание —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 старшим, к памяти предков, их вере и культурным традициям;</w:t>
      </w:r>
    </w:p>
    <w:p w:rsidR="004B19D8" w:rsidRPr="009B79D1" w:rsidRDefault="004B19D8" w:rsidP="009B79D1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эстетическое воспитание —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 лучшим образцам отечественного и мирового искусства;</w:t>
      </w:r>
    </w:p>
    <w:p w:rsidR="004B19D8" w:rsidRPr="009B79D1" w:rsidRDefault="004B19D8" w:rsidP="009B79D1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физическое воспитание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формирование культуры здорового образа жизни и эмоционального благополучия —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4B19D8" w:rsidRPr="009B79D1" w:rsidRDefault="004B19D8" w:rsidP="009B79D1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трудовое воспитание —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4B19D8" w:rsidRPr="009B79D1" w:rsidRDefault="004B19D8" w:rsidP="009B79D1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экологическое воспитание —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4B19D8" w:rsidRPr="009B79D1" w:rsidRDefault="004B19D8" w:rsidP="009B79D1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ценности научного познания —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4B19D8" w:rsidRPr="009B79D1" w:rsidRDefault="004B19D8" w:rsidP="009B79D1">
      <w:pPr>
        <w:widowControl w:val="0"/>
        <w:tabs>
          <w:tab w:val="left" w:pos="983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1" w:name="__RefHeading___4"/>
      <w:bookmarkStart w:id="12" w:name="_Toc110356601"/>
      <w:bookmarkEnd w:id="10"/>
      <w:bookmarkEnd w:id="11"/>
      <w:r w:rsidRPr="009B79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 Целевые ориентиры результатов воспитания</w:t>
      </w:r>
      <w:bookmarkEnd w:id="12"/>
      <w:r w:rsidRPr="009B79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4B19D8" w:rsidRPr="009B79D1" w:rsidRDefault="004B19D8" w:rsidP="009B79D1">
      <w:pPr>
        <w:widowControl w:val="0"/>
        <w:spacing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Целевые ориентиры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Гражданско-патриотическое воспитание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Знающий и любящий свою малую родину, свой край, имеющий представление 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 Родине — России, её территории, расположении.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Имеющий первоначальные представления о правах и ответственности человека 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обществе, гражданских правах и обязанностях.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Принимающий участие в жизни класса, общеобразовательной организации, 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 доступной по возрасту социально значимой деятельности.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Духовно-нравственное воспитание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Сознающий ценность каждой человеческой жизни, признающий индивидуальность 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 достоинство каждого человека. 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Эстетическое воспитание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4B19D8" w:rsidRPr="009B79D1" w:rsidRDefault="004B19D8" w:rsidP="009B79D1">
            <w:pPr>
              <w:widowControl w:val="0"/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Проявляющий стремление к самовыражению в разных видах художественной 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деятельности, искусстве.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4B19D8" w:rsidRPr="009B79D1" w:rsidTr="004B19D8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4B19D8" w:rsidRPr="009B79D1" w:rsidTr="004B19D8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Трудовое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воспитание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Сознающий ценность труда в жизни человека, семьи, общества. 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интерес к разным профессиям.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Экологическое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воспитание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Ценности научного познания</w:t>
            </w:r>
          </w:p>
        </w:tc>
      </w:tr>
      <w:tr w:rsidR="004B19D8" w:rsidRPr="009B79D1" w:rsidTr="004B19D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4B19D8" w:rsidRPr="009B79D1" w:rsidRDefault="004B19D8" w:rsidP="009B79D1">
      <w:pPr>
        <w:keepNext/>
        <w:keepLines/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Целевые ориентиры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Гражданское 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13" w:name="_Hlk101094428"/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уважение к государственным символам России, праздникам.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законных интересов других людей.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  <w:bookmarkEnd w:id="13"/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Патриотическое 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Духовно-нравственное 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B19D8" w:rsidRPr="009B79D1" w:rsidRDefault="004B19D8" w:rsidP="009B79D1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Эстетическое 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B19D8" w:rsidRPr="009B79D1" w:rsidRDefault="004B19D8" w:rsidP="009B79D1">
            <w:pPr>
              <w:widowControl w:val="0"/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Ориентированный на самовыражение в разных видах искусства, в 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художественном творчестве.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Трудовое 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Уважающий труд, результаты своего труда, труда других людей.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Экологическое 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активное неприятие действий, приносящих вред природе.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Ценности научного познания</w:t>
            </w:r>
          </w:p>
        </w:tc>
      </w:tr>
      <w:tr w:rsidR="004B19D8" w:rsidRPr="009B79D1" w:rsidTr="004B19D8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4B19D8" w:rsidRPr="009B79D1" w:rsidRDefault="004B19D8" w:rsidP="009B79D1">
      <w:pPr>
        <w:keepNext/>
        <w:keepLines/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Целевые ориентиры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Гражданское 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14" w:name="_Hlk101094179"/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14"/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Патриотическое 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Духовно-нравственное 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выражающий неприятие антигуманных и асоциальных поступков, поведения, противоречащих этим ценностям.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Эстетическое 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widowControl w:val="0"/>
              <w:tabs>
                <w:tab w:val="left" w:pos="851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4B19D8" w:rsidRPr="009B79D1" w:rsidRDefault="004B19D8" w:rsidP="009B79D1">
            <w:pPr>
              <w:tabs>
                <w:tab w:val="left" w:pos="318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Трудовое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4B19D8" w:rsidRPr="009B79D1" w:rsidRDefault="004B19D8" w:rsidP="009B79D1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Экологическое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воспитание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strike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Выражающий деятельное неприятие действий, приносящих вред природе.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4B19D8" w:rsidRPr="009B79D1" w:rsidTr="004B19D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Ценности научного познания</w:t>
            </w:r>
          </w:p>
        </w:tc>
      </w:tr>
      <w:tr w:rsidR="004B19D8" w:rsidRPr="009B79D1" w:rsidTr="004B19D8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4B19D8" w:rsidRPr="009B79D1" w:rsidRDefault="004B19D8" w:rsidP="009B79D1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keepNext/>
        <w:keepLines/>
        <w:pageBreakBefore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5" w:name="__RefHeading___5"/>
      <w:bookmarkStart w:id="16" w:name="_Toc110356602"/>
      <w:bookmarkEnd w:id="15"/>
      <w:r w:rsidRPr="009B79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РАЗДЕЛ 2. СОДЕРЖАТЕЛЬНЫЙ</w:t>
      </w:r>
      <w:bookmarkEnd w:id="16"/>
    </w:p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7" w:name="__RefHeading___6"/>
      <w:bookmarkStart w:id="18" w:name="_Toc110356603"/>
      <w:bookmarkEnd w:id="17"/>
      <w:r w:rsidRPr="009B79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 Уклад общеобразовательной организации</w:t>
      </w:r>
      <w:bookmarkEnd w:id="18"/>
    </w:p>
    <w:p w:rsidR="00A740BA" w:rsidRPr="009B79D1" w:rsidRDefault="00A740BA" w:rsidP="009B79D1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 «Средняя общеобразовательная школа №16</w:t>
      </w:r>
      <w:r w:rsidR="00536DB7">
        <w:rPr>
          <w:rFonts w:ascii="Times New Roman" w:hAnsi="Times New Roman" w:cs="Times New Roman"/>
          <w:sz w:val="26"/>
          <w:szCs w:val="26"/>
        </w:rPr>
        <w:t>1</w:t>
      </w:r>
      <w:r w:rsidRPr="009B79D1">
        <w:rPr>
          <w:rFonts w:ascii="Times New Roman" w:hAnsi="Times New Roman" w:cs="Times New Roman"/>
          <w:sz w:val="26"/>
          <w:szCs w:val="26"/>
        </w:rPr>
        <w:t xml:space="preserve">» Советского района г.Казани было открыто в </w:t>
      </w:r>
      <w:r w:rsidR="00536DB7">
        <w:rPr>
          <w:rFonts w:ascii="Times New Roman" w:hAnsi="Times New Roman" w:cs="Times New Roman"/>
          <w:sz w:val="26"/>
          <w:szCs w:val="26"/>
        </w:rPr>
        <w:t>октябре 1997</w:t>
      </w:r>
      <w:r w:rsidRPr="009B79D1">
        <w:rPr>
          <w:rFonts w:ascii="Times New Roman" w:hAnsi="Times New Roman" w:cs="Times New Roman"/>
          <w:sz w:val="26"/>
          <w:szCs w:val="26"/>
        </w:rPr>
        <w:t xml:space="preserve"> года для жителей спального микро</w:t>
      </w:r>
      <w:r w:rsidR="00536DB7">
        <w:rPr>
          <w:rFonts w:ascii="Times New Roman" w:hAnsi="Times New Roman" w:cs="Times New Roman"/>
          <w:sz w:val="26"/>
          <w:szCs w:val="26"/>
        </w:rPr>
        <w:t xml:space="preserve">района. В школе обучается  </w:t>
      </w:r>
      <w:r w:rsidRPr="009B79D1">
        <w:rPr>
          <w:rFonts w:ascii="Times New Roman" w:hAnsi="Times New Roman" w:cs="Times New Roman"/>
          <w:sz w:val="26"/>
          <w:szCs w:val="26"/>
        </w:rPr>
        <w:t>1</w:t>
      </w:r>
      <w:r w:rsidR="00536DB7">
        <w:rPr>
          <w:rFonts w:ascii="Times New Roman" w:hAnsi="Times New Roman" w:cs="Times New Roman"/>
          <w:sz w:val="26"/>
          <w:szCs w:val="26"/>
        </w:rPr>
        <w:t>083</w:t>
      </w:r>
      <w:r w:rsidRPr="009B79D1">
        <w:rPr>
          <w:rFonts w:ascii="Times New Roman" w:hAnsi="Times New Roman" w:cs="Times New Roman"/>
          <w:sz w:val="26"/>
          <w:szCs w:val="26"/>
        </w:rPr>
        <w:t xml:space="preserve"> учащихся. Среди них более 5% учащихся – это  граждане других государств, для которых русский язык не является родным языком. 1</w:t>
      </w:r>
      <w:r w:rsidR="00536DB7">
        <w:rPr>
          <w:rFonts w:ascii="Times New Roman" w:hAnsi="Times New Roman" w:cs="Times New Roman"/>
          <w:sz w:val="26"/>
          <w:szCs w:val="26"/>
        </w:rPr>
        <w:t>7</w:t>
      </w:r>
      <w:r w:rsidRPr="009B79D1">
        <w:rPr>
          <w:rFonts w:ascii="Times New Roman" w:hAnsi="Times New Roman" w:cs="Times New Roman"/>
          <w:sz w:val="26"/>
          <w:szCs w:val="26"/>
        </w:rPr>
        <w:t>,5 % от общего количества учащихся - дети из многодетных семей, 2</w:t>
      </w:r>
      <w:r w:rsidR="00536DB7">
        <w:rPr>
          <w:rFonts w:ascii="Times New Roman" w:hAnsi="Times New Roman" w:cs="Times New Roman"/>
          <w:sz w:val="26"/>
          <w:szCs w:val="26"/>
        </w:rPr>
        <w:t>2</w:t>
      </w:r>
      <w:r w:rsidRPr="009B79D1">
        <w:rPr>
          <w:rFonts w:ascii="Times New Roman" w:hAnsi="Times New Roman" w:cs="Times New Roman"/>
          <w:sz w:val="26"/>
          <w:szCs w:val="26"/>
        </w:rPr>
        <w:t>,5% проживают в неполных семьях.</w:t>
      </w:r>
    </w:p>
    <w:p w:rsidR="00A740BA" w:rsidRPr="009B79D1" w:rsidRDefault="00536DB7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двадцатипятилетнюю </w:t>
      </w:r>
      <w:r w:rsidR="00A740BA" w:rsidRPr="009B79D1">
        <w:rPr>
          <w:rFonts w:ascii="Times New Roman" w:hAnsi="Times New Roman" w:cs="Times New Roman"/>
          <w:sz w:val="26"/>
          <w:szCs w:val="26"/>
        </w:rPr>
        <w:t xml:space="preserve"> историю в школе сложился свой круг традиций, сохранению которых  способствует то, что в школе обучались и обучаются несколько поколений семей, проживающих в микрорайоне.  Программа воспитания обучающихся МБОУ «Школа №16</w:t>
      </w:r>
      <w:r>
        <w:rPr>
          <w:rFonts w:ascii="Times New Roman" w:hAnsi="Times New Roman" w:cs="Times New Roman"/>
          <w:sz w:val="26"/>
          <w:szCs w:val="26"/>
        </w:rPr>
        <w:t>1</w:t>
      </w:r>
      <w:r w:rsidR="00A740BA" w:rsidRPr="009B79D1">
        <w:rPr>
          <w:rFonts w:ascii="Times New Roman" w:hAnsi="Times New Roman" w:cs="Times New Roman"/>
          <w:sz w:val="26"/>
          <w:szCs w:val="26"/>
        </w:rPr>
        <w:t>» г.Казани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A740BA" w:rsidRPr="009B79D1" w:rsidRDefault="00A740BA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740BA" w:rsidRPr="009B79D1" w:rsidRDefault="00A740BA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A740BA" w:rsidRPr="009B79D1" w:rsidRDefault="00A740BA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A740BA" w:rsidRPr="009B79D1" w:rsidRDefault="00A740BA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A740BA" w:rsidRPr="009B79D1" w:rsidRDefault="00A740BA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системности, целесообразности и нешаблонности воспитания как условий его эффективности.</w:t>
      </w:r>
    </w:p>
    <w:p w:rsidR="00A740BA" w:rsidRPr="009B79D1" w:rsidRDefault="00A740BA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 xml:space="preserve">Основными традициями воспитания в образовательной организации являются следующие: </w:t>
      </w:r>
    </w:p>
    <w:p w:rsidR="00A740BA" w:rsidRPr="009B79D1" w:rsidRDefault="00A740BA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A740BA" w:rsidRPr="009B79D1" w:rsidRDefault="00A740BA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A740BA" w:rsidRPr="009B79D1" w:rsidRDefault="00A740BA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A740BA" w:rsidRPr="009B79D1" w:rsidRDefault="00A740BA" w:rsidP="009B79D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A740BA" w:rsidRPr="009B79D1" w:rsidRDefault="00A740BA" w:rsidP="009B79D1">
      <w:pPr>
        <w:widowControl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B19D8" w:rsidRDefault="004B19D8" w:rsidP="009B79D1">
      <w:pPr>
        <w:widowControl w:val="0"/>
        <w:tabs>
          <w:tab w:val="left" w:pos="851"/>
        </w:tabs>
        <w:spacing w:line="240" w:lineRule="auto"/>
        <w:ind w:firstLine="709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9" w:name="__RefHeading___7"/>
      <w:bookmarkStart w:id="20" w:name="_Toc110356604"/>
      <w:bookmarkEnd w:id="19"/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2.2 Виды, формы и содержание воспитательной деятельности</w:t>
      </w:r>
      <w:bookmarkEnd w:id="20"/>
    </w:p>
    <w:p w:rsidR="00E81BB6" w:rsidRPr="00E81BB6" w:rsidRDefault="00AC269D" w:rsidP="00E81BB6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Урочная деятельность</w:t>
      </w:r>
    </w:p>
    <w:p w:rsidR="00E81BB6" w:rsidRDefault="00E81BB6" w:rsidP="00E81BB6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Реализация школьными педагогами воспитательного потенциала урока 19 предполагает следующее: </w:t>
      </w:r>
    </w:p>
    <w:p w:rsidR="00E81BB6" w:rsidRDefault="00E81BB6" w:rsidP="00E81BB6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-организацию работы с детьми как в офлайн, так и онлайн формате; </w:t>
      </w:r>
    </w:p>
    <w:p w:rsidR="00E81BB6" w:rsidRDefault="00E81BB6" w:rsidP="00E81BB6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E81BB6" w:rsidRDefault="00E81BB6" w:rsidP="00E81BB6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школы; </w:t>
      </w:r>
    </w:p>
    <w:p w:rsidR="00E81BB6" w:rsidRDefault="00E81BB6" w:rsidP="00E81BB6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 </w:t>
      </w:r>
    </w:p>
    <w:p w:rsidR="00E81BB6" w:rsidRDefault="00E81BB6" w:rsidP="00E81BB6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Олимпиады, занимательные уроки и пятиминутки, урок-деловая игра, урок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путешествие, урок мастер-класс, урок-исследование и др. Учебно-развлекательные мероприятия (конкурс-игра «Предметный кроссворд», турнир «Своя игра», викторины, литературная композиция, конкурс газет и рисунков, экскурсия и др.); </w:t>
      </w:r>
    </w:p>
    <w:p w:rsidR="00E81BB6" w:rsidRDefault="00E81BB6" w:rsidP="00E81BB6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выпуски заседания клуба «Что? Где? Когда?», брейнринг, квесты, игра-эксперимент, игра-демонстрация, игра-состязание, дидактического театра, где полученные на уроке знания обыгрываются в театральных постановках; </w:t>
      </w:r>
    </w:p>
    <w:p w:rsidR="00E81BB6" w:rsidRDefault="00E81BB6" w:rsidP="00E81BB6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:rsidR="00E81BB6" w:rsidRDefault="00E81BB6" w:rsidP="00E81BB6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</w:t>
      </w: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через всю жизнь», образование «всегда, везде и в любое время». </w:t>
      </w:r>
    </w:p>
    <w:p w:rsidR="00AC269D" w:rsidRDefault="00E81BB6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81B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обучающихся развиваются навыки 20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AC269D" w:rsidRPr="00AC269D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Внеурочная деятельность </w:t>
      </w:r>
    </w:p>
    <w:p w:rsidR="00AC269D" w:rsidRPr="00A37379" w:rsidRDefault="00AC269D" w:rsidP="00AC269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 xml:space="preserve">В настоящее время в образовательном учреждении внеурочная деятельность и дополнительное образование представлены по направлениям развития личности целым рядом направлений деятельности, организационных форм и видов деятельности.  На содержание Программ внеурочной деятельности повлияли следующие факторы: особенности и традиции школы, функционирование кружков и секций по интересам учащихся и их родителей (по результатам анкетирования родителей). Приоритетным для нашей школы является 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СПОРТИВНО - ОЗДОРОВИТЕЛЬНОЕ НАПРАВЛЕНИЕ</w:t>
      </w:r>
    </w:p>
    <w:p w:rsidR="00AC269D" w:rsidRPr="00A37379" w:rsidRDefault="00AC269D" w:rsidP="00AC269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Целесообразность 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</w:t>
      </w:r>
      <w:r>
        <w:rPr>
          <w:rFonts w:ascii="Times New Roman" w:hAnsi="Times New Roman" w:cs="Times New Roman"/>
          <w:sz w:val="26"/>
          <w:szCs w:val="26"/>
        </w:rPr>
        <w:t xml:space="preserve">я обучающихся на всех ступенях </w:t>
      </w:r>
      <w:r w:rsidRPr="00A37379">
        <w:rPr>
          <w:rFonts w:ascii="Times New Roman" w:hAnsi="Times New Roman" w:cs="Times New Roman"/>
          <w:sz w:val="26"/>
          <w:szCs w:val="26"/>
        </w:rPr>
        <w:t xml:space="preserve">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результатов. Спортивно-оздоровительное направление ориентировано на формирование интереса обучающихся  к физкультуре и спорту, на воспитание полезных привычек как альтернативы привычкам вредным и формирование установок на ведение здорового образа жизни. 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ДУХОВНО-НРАВСТВЕННОЕ НАПРАВЛЕНИЕ</w:t>
      </w:r>
    </w:p>
    <w:p w:rsidR="00AC269D" w:rsidRPr="00A37379" w:rsidRDefault="00AC269D" w:rsidP="00AC269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Целесообразность названного направления заключается в  обеспечении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семьи. Данное направление представлено следующими программами: « Формы реализации: экскурсии, тематические мероприятия, проектная деятельность, встречи с ветеранами ВОВ и труда, «Уроки мужества», выставки рисунков, оформление газет о боевой и трудовой славе россиян, фестивали патриотической песни, изучение истории родного края и др.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ОБЩЕИНТЕЛЛЕКТУАЛЬНОЕ НАПРАВЛЕНИЕ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A37379">
        <w:rPr>
          <w:rFonts w:ascii="Times New Roman" w:hAnsi="Times New Roman" w:cs="Times New Roman"/>
          <w:sz w:val="26"/>
          <w:szCs w:val="26"/>
        </w:rPr>
        <w:t>риентировано на развитие познавательных интересов детей, расширение их культурного кругозора, развитие интеллектуальных способностей. Во время занятий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Учащиеся достигают значительных успехов в своем развитии и эти умения применяют в учебной работе, что приводит к успехам в школьной деятельности.  Выполнение разного рода проектов в рамках данного направления (исследовательских, творческих, практико-ориентированных) прививает детям интерес к научной деятельности, развивает познавательные интересы детей. Формы проведения: викторины, конкурсы, познавательные игры и беседы, олимпиады, интеллектуальные марафоны, предметные недели, библиотечные уроки, экскурсии,  деловые и ролевые игры, участие в поисково-исследовательских конференциях на уровне школы, города, республики, разработка проектов к урокам.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СОЦИАЛЬНОЕ НАПРАВЛЕНИЕ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 xml:space="preserve">Целесообразность названного направления заключается в активизации внутренних резервов обучающихся, способствующих успешному освоению нового социального </w:t>
      </w:r>
      <w:r w:rsidRPr="00A37379">
        <w:rPr>
          <w:rFonts w:ascii="Times New Roman" w:hAnsi="Times New Roman" w:cs="Times New Roman"/>
          <w:sz w:val="26"/>
          <w:szCs w:val="26"/>
        </w:rPr>
        <w:lastRenderedPageBreak/>
        <w:t>опыта, в формировании социальных, коммуникативных компетентностей, необходимых для эффективного взаимодействия в социуме. Социальное направление, затрагивает восприятие жизненных проблем, его ценности и смыслы жизни, сталкивает его с ценностями и смыслами других людей. Данное направление реализуется в следующих формах: благоу</w:t>
      </w:r>
      <w:r w:rsidRPr="00A37379">
        <w:rPr>
          <w:rFonts w:ascii="Times New Roman" w:hAnsi="Times New Roman" w:cs="Times New Roman"/>
          <w:sz w:val="26"/>
          <w:szCs w:val="26"/>
        </w:rPr>
        <w:softHyphen/>
        <w:t>стройство школьной территории; работа по озеленению класса, школы; организация дежурства в классе; профориентационные беседы, встречи с представителя</w:t>
      </w:r>
      <w:r w:rsidRPr="00A37379">
        <w:rPr>
          <w:rFonts w:ascii="Times New Roman" w:hAnsi="Times New Roman" w:cs="Times New Roman"/>
          <w:sz w:val="26"/>
          <w:szCs w:val="26"/>
        </w:rPr>
        <w:softHyphen/>
        <w:t>ми разных профессий; трудовые десанты, субботники; социальные пробы (инициативное участие обучающихся в социаль</w:t>
      </w:r>
      <w:r w:rsidRPr="00A37379">
        <w:rPr>
          <w:rFonts w:ascii="Times New Roman" w:hAnsi="Times New Roman" w:cs="Times New Roman"/>
          <w:sz w:val="26"/>
          <w:szCs w:val="26"/>
        </w:rPr>
        <w:softHyphen/>
        <w:t>ных акциях), социально-об</w:t>
      </w:r>
      <w:r w:rsidRPr="00A37379">
        <w:rPr>
          <w:rFonts w:ascii="Times New Roman" w:hAnsi="Times New Roman" w:cs="Times New Roman"/>
          <w:sz w:val="26"/>
          <w:szCs w:val="26"/>
        </w:rPr>
        <w:softHyphen/>
        <w:t>разовательные проекты и др.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ОБЩЕКУЛЬТУРНОЕ НАПРАВЛЕНИЕ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Целесообразность 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 Общекультурное направление внеурочной деятельности создает условия для творческого развития школьника, его самореализации, самопроявления, культурного развития. Осуществляется в форме: экскурсий,  выставок рисунков, поделок и творческих работ обучающихся, тематических классных часов по эстетике внешнего вида ученика, культуре поведения и речи, занятий театрального кружка, спектаклей, концертов. По итогам работы в данном направлении  проводятся концерты, конкурсы, выставки.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- стать активным в решении жизненных и социальных проблем, уметь нести ответственность за свой выбор;</w:t>
      </w:r>
    </w:p>
    <w:p w:rsidR="00AC269D" w:rsidRPr="00A37379" w:rsidRDefault="00AC269D" w:rsidP="00AC26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AC269D" w:rsidRPr="00A37379" w:rsidRDefault="00AC269D" w:rsidP="00AC269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7379">
        <w:rPr>
          <w:rFonts w:ascii="Times New Roman" w:hAnsi="Times New Roman" w:cs="Times New Roman"/>
          <w:sz w:val="26"/>
          <w:szCs w:val="26"/>
        </w:rPr>
        <w:t>Внеурочная деятельность в МБОУ «Школа №169» выведена за рамки учебного плана и находит отражение в  образовательной программе школы через дополнительные образовательные модули, проводимые в формах, отличных от классно-урочной; организацию деятельности групп продленного дня; классное руководство (экскурсии, прогулки, праздники, соревнования); деятельность иных педагогических работников (педагога-психолога) в соответствии с должностными обязанностями квалификационных характеристик должностей работников образования; инновационную (экспериментальную) деятельность.</w:t>
      </w:r>
    </w:p>
    <w:p w:rsidR="00AC269D" w:rsidRPr="00A37379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73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курсов, занятий: </w:t>
      </w:r>
    </w:p>
    <w:p w:rsidR="00AC269D" w:rsidRPr="00A37379" w:rsidRDefault="00AC269D" w:rsidP="00AC269D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73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AC269D" w:rsidRPr="009B79D1" w:rsidRDefault="00AC269D" w:rsidP="00AC269D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AC269D" w:rsidRPr="009B79D1" w:rsidRDefault="00AC269D" w:rsidP="00AC269D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AC269D" w:rsidRPr="009B79D1" w:rsidRDefault="00AC269D" w:rsidP="00AC269D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курсы, занятия экологической, природоохранной направленности;</w:t>
      </w:r>
    </w:p>
    <w:p w:rsidR="00AC269D" w:rsidRPr="009B79D1" w:rsidRDefault="00AC269D" w:rsidP="00AC269D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курсы, занятия в области искусств, художественного творчества разных видов и жанров;</w:t>
      </w:r>
    </w:p>
    <w:p w:rsidR="00AC269D" w:rsidRPr="009B79D1" w:rsidRDefault="00AC269D" w:rsidP="00AC269D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курсы, занятия туристско-краеведческой направленности;</w:t>
      </w:r>
    </w:p>
    <w:p w:rsidR="00AC269D" w:rsidRPr="00410D24" w:rsidRDefault="00AC269D" w:rsidP="00AC269D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курсы, занятия оздоровительной и спортивной направленности.</w:t>
      </w:r>
    </w:p>
    <w:p w:rsidR="00AC269D" w:rsidRPr="009B79D1" w:rsidRDefault="00AC269D" w:rsidP="00AC269D">
      <w:pPr>
        <w:widowControl w:val="0"/>
        <w:tabs>
          <w:tab w:val="left" w:pos="851"/>
          <w:tab w:val="left" w:pos="993"/>
        </w:tabs>
        <w:spacing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C269D" w:rsidRPr="009B79D1" w:rsidRDefault="00AC269D" w:rsidP="00AC269D">
      <w:pPr>
        <w:widowControl w:val="0"/>
        <w:tabs>
          <w:tab w:val="left" w:pos="851"/>
          <w:tab w:val="left" w:pos="993"/>
        </w:tabs>
        <w:spacing w:line="240" w:lineRule="auto"/>
        <w:ind w:left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внеурочной деятельности 1-4 классов</w:t>
      </w:r>
    </w:p>
    <w:tbl>
      <w:tblPr>
        <w:tblStyle w:val="a7"/>
        <w:tblW w:w="9812" w:type="dxa"/>
        <w:tblInd w:w="219" w:type="dxa"/>
        <w:tblLayout w:type="fixed"/>
        <w:tblLook w:val="04A0" w:firstRow="1" w:lastRow="0" w:firstColumn="1" w:lastColumn="0" w:noHBand="0" w:noVBand="1"/>
      </w:tblPr>
      <w:tblGrid>
        <w:gridCol w:w="456"/>
        <w:gridCol w:w="2316"/>
        <w:gridCol w:w="2220"/>
        <w:gridCol w:w="992"/>
        <w:gridCol w:w="992"/>
        <w:gridCol w:w="993"/>
        <w:gridCol w:w="992"/>
        <w:gridCol w:w="851"/>
      </w:tblGrid>
      <w:tr w:rsidR="00AC269D" w:rsidRPr="00E75334" w:rsidTr="00697E5D">
        <w:tc>
          <w:tcPr>
            <w:tcW w:w="456" w:type="dxa"/>
            <w:vMerge w:val="restart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№</w:t>
            </w:r>
          </w:p>
        </w:tc>
        <w:tc>
          <w:tcPr>
            <w:tcW w:w="2316" w:type="dxa"/>
            <w:vMerge w:val="restart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2220" w:type="dxa"/>
            <w:vMerge w:val="restart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right"/>
              <w:rPr>
                <w:sz w:val="24"/>
                <w:szCs w:val="24"/>
              </w:rPr>
            </w:pPr>
            <w:r w:rsidRPr="00E75334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98A43A" wp14:editId="23E12D4C">
                      <wp:simplePos x="0" y="0"/>
                      <wp:positionH relativeFrom="column">
                        <wp:posOffset>-46440</wp:posOffset>
                      </wp:positionH>
                      <wp:positionV relativeFrom="paragraph">
                        <wp:posOffset>47026</wp:posOffset>
                      </wp:positionV>
                      <wp:extent cx="1354347" cy="500332"/>
                      <wp:effectExtent l="0" t="0" r="17780" b="3365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347" cy="50033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182489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3.7pt" to="103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75334">
              <w:rPr>
                <w:sz w:val="24"/>
                <w:szCs w:val="24"/>
              </w:rPr>
              <w:t>Направление</w:t>
            </w:r>
          </w:p>
          <w:p w:rsidR="00AC269D" w:rsidRPr="00E75334" w:rsidRDefault="00AC269D" w:rsidP="0069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69D" w:rsidRPr="00E75334" w:rsidRDefault="00AC269D" w:rsidP="0069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gridSpan w:val="4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</w:tcPr>
          <w:p w:rsidR="00AC269D" w:rsidRPr="00E75334" w:rsidRDefault="00AC269D" w:rsidP="00697E5D">
            <w:pPr>
              <w:pStyle w:val="a9"/>
              <w:tabs>
                <w:tab w:val="left" w:pos="601"/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4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Всего</w:t>
            </w:r>
          </w:p>
        </w:tc>
      </w:tr>
      <w:tr w:rsidR="00AC269D" w:rsidRPr="00E75334" w:rsidTr="00697E5D">
        <w:tc>
          <w:tcPr>
            <w:tcW w:w="456" w:type="dxa"/>
            <w:vMerge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231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222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Орлята России </w:t>
            </w:r>
          </w:p>
        </w:tc>
        <w:tc>
          <w:tcPr>
            <w:tcW w:w="222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:rsidR="00AC269D" w:rsidRPr="00E75334" w:rsidRDefault="00AC269D" w:rsidP="00697E5D">
            <w:pPr>
              <w:pStyle w:val="a9"/>
              <w:tabs>
                <w:tab w:val="left" w:pos="2524"/>
                <w:tab w:val="left" w:pos="4287"/>
                <w:tab w:val="left" w:pos="5045"/>
                <w:tab w:val="left" w:pos="6793"/>
                <w:tab w:val="left" w:pos="8349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Веселая грамматика , Занимательная математика </w:t>
            </w:r>
          </w:p>
        </w:tc>
        <w:tc>
          <w:tcPr>
            <w:tcW w:w="222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Общеителлектуальное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Я за ЗОЖ</w:t>
            </w:r>
          </w:p>
        </w:tc>
        <w:tc>
          <w:tcPr>
            <w:tcW w:w="2220" w:type="dxa"/>
          </w:tcPr>
          <w:p w:rsidR="00AC269D" w:rsidRPr="00E75334" w:rsidRDefault="00AC269D" w:rsidP="00697E5D">
            <w:pPr>
              <w:pStyle w:val="a9"/>
              <w:tabs>
                <w:tab w:val="left" w:pos="2004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-108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житель Татарстана </w:t>
            </w:r>
          </w:p>
        </w:tc>
        <w:tc>
          <w:tcPr>
            <w:tcW w:w="222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ЮИД</w:t>
            </w:r>
          </w:p>
        </w:tc>
        <w:tc>
          <w:tcPr>
            <w:tcW w:w="222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3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7</w:t>
            </w:r>
          </w:p>
        </w:tc>
        <w:tc>
          <w:tcPr>
            <w:tcW w:w="231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Азбука общения </w:t>
            </w:r>
          </w:p>
        </w:tc>
        <w:tc>
          <w:tcPr>
            <w:tcW w:w="222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8</w:t>
            </w:r>
          </w:p>
        </w:tc>
        <w:tc>
          <w:tcPr>
            <w:tcW w:w="231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Выезды в театры музеи </w:t>
            </w:r>
          </w:p>
        </w:tc>
        <w:tc>
          <w:tcPr>
            <w:tcW w:w="2220" w:type="dxa"/>
          </w:tcPr>
          <w:p w:rsidR="00AC269D" w:rsidRPr="00E75334" w:rsidRDefault="00AC269D" w:rsidP="00697E5D">
            <w:pPr>
              <w:pStyle w:val="a9"/>
              <w:tabs>
                <w:tab w:val="left" w:pos="2004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-108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center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231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238</w:t>
            </w:r>
          </w:p>
        </w:tc>
        <w:tc>
          <w:tcPr>
            <w:tcW w:w="993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238</w:t>
            </w:r>
          </w:p>
        </w:tc>
        <w:tc>
          <w:tcPr>
            <w:tcW w:w="99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238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945</w:t>
            </w:r>
          </w:p>
        </w:tc>
      </w:tr>
    </w:tbl>
    <w:p w:rsidR="00AC269D" w:rsidRPr="00E75334" w:rsidRDefault="00AC269D" w:rsidP="00AC269D">
      <w:pPr>
        <w:widowControl w:val="0"/>
        <w:tabs>
          <w:tab w:val="left" w:pos="851"/>
          <w:tab w:val="left" w:pos="993"/>
        </w:tabs>
        <w:spacing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269D" w:rsidRPr="00E75334" w:rsidRDefault="00AC269D" w:rsidP="00AC269D">
      <w:pPr>
        <w:widowControl w:val="0"/>
        <w:tabs>
          <w:tab w:val="left" w:pos="851"/>
          <w:tab w:val="left" w:pos="993"/>
        </w:tabs>
        <w:spacing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5-9 классов</w:t>
      </w:r>
    </w:p>
    <w:p w:rsidR="00AC269D" w:rsidRPr="00E75334" w:rsidRDefault="00AC269D" w:rsidP="00AC269D">
      <w:pPr>
        <w:widowControl w:val="0"/>
        <w:tabs>
          <w:tab w:val="left" w:pos="851"/>
          <w:tab w:val="left" w:pos="993"/>
        </w:tabs>
        <w:spacing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9528" w:type="dxa"/>
        <w:tblInd w:w="219" w:type="dxa"/>
        <w:tblLayout w:type="fixed"/>
        <w:tblLook w:val="04A0" w:firstRow="1" w:lastRow="0" w:firstColumn="1" w:lastColumn="0" w:noHBand="0" w:noVBand="1"/>
      </w:tblPr>
      <w:tblGrid>
        <w:gridCol w:w="456"/>
        <w:gridCol w:w="2268"/>
        <w:gridCol w:w="2268"/>
        <w:gridCol w:w="851"/>
        <w:gridCol w:w="708"/>
        <w:gridCol w:w="851"/>
        <w:gridCol w:w="709"/>
        <w:gridCol w:w="708"/>
        <w:gridCol w:w="709"/>
      </w:tblGrid>
      <w:tr w:rsidR="00AC269D" w:rsidRPr="00E75334" w:rsidTr="00697E5D">
        <w:tc>
          <w:tcPr>
            <w:tcW w:w="456" w:type="dxa"/>
            <w:vMerge w:val="restart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AC269D" w:rsidRPr="00E75334" w:rsidRDefault="00AC269D" w:rsidP="00697E5D">
            <w:pPr>
              <w:pStyle w:val="a9"/>
              <w:tabs>
                <w:tab w:val="left" w:pos="1735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2268" w:type="dxa"/>
            <w:vMerge w:val="restart"/>
          </w:tcPr>
          <w:p w:rsidR="00AC269D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3" w:firstLine="0"/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93897D" wp14:editId="070E41D4">
                      <wp:simplePos x="0" y="0"/>
                      <wp:positionH relativeFrom="column">
                        <wp:posOffset>-67717</wp:posOffset>
                      </wp:positionH>
                      <wp:positionV relativeFrom="paragraph">
                        <wp:posOffset>29018</wp:posOffset>
                      </wp:positionV>
                      <wp:extent cx="1414732" cy="465455"/>
                      <wp:effectExtent l="0" t="0" r="14605" b="2984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4732" cy="4654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E8D3D1B" id="Прямая соединительная линия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35pt,2.3pt" to="106.0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75334">
              <w:rPr>
                <w:sz w:val="24"/>
                <w:szCs w:val="24"/>
              </w:rPr>
              <w:t>Направление</w:t>
            </w:r>
          </w:p>
          <w:p w:rsidR="00AC269D" w:rsidRDefault="00AC269D" w:rsidP="00697E5D"/>
          <w:p w:rsidR="00AC269D" w:rsidRPr="00E75334" w:rsidRDefault="00AC269D" w:rsidP="00697E5D">
            <w:pPr>
              <w:rPr>
                <w:rFonts w:ascii="Times New Roman" w:hAnsi="Times New Roman" w:cs="Times New Roman"/>
              </w:rPr>
            </w:pPr>
            <w:r w:rsidRPr="00E75334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827" w:type="dxa"/>
            <w:gridSpan w:val="5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4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Всего</w:t>
            </w:r>
          </w:p>
        </w:tc>
      </w:tr>
      <w:tr w:rsidR="00AC269D" w:rsidRPr="00E75334" w:rsidTr="00697E5D">
        <w:tc>
          <w:tcPr>
            <w:tcW w:w="456" w:type="dxa"/>
            <w:vMerge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5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269D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3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Профориентация</w:t>
            </w:r>
          </w:p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3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Социальное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5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052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5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марафон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5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Я гражданин России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5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В мире музыки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019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 общения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театров музеев выставок </w:t>
            </w:r>
          </w:p>
        </w:tc>
        <w:tc>
          <w:tcPr>
            <w:tcW w:w="226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3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</w:tr>
      <w:tr w:rsidR="00AC269D" w:rsidRPr="00E75334" w:rsidTr="00697E5D">
        <w:tc>
          <w:tcPr>
            <w:tcW w:w="45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center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601"/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4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245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459"/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245</w:t>
            </w:r>
          </w:p>
        </w:tc>
        <w:tc>
          <w:tcPr>
            <w:tcW w:w="8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4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245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245</w:t>
            </w:r>
          </w:p>
        </w:tc>
        <w:tc>
          <w:tcPr>
            <w:tcW w:w="708" w:type="dxa"/>
          </w:tcPr>
          <w:p w:rsidR="00AC269D" w:rsidRPr="00E75334" w:rsidRDefault="00AC269D" w:rsidP="00697E5D">
            <w:pPr>
              <w:pStyle w:val="a9"/>
              <w:tabs>
                <w:tab w:val="left" w:pos="492"/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1190</w:t>
            </w:r>
          </w:p>
        </w:tc>
      </w:tr>
    </w:tbl>
    <w:p w:rsidR="00AC269D" w:rsidRPr="00E75334" w:rsidRDefault="00AC269D" w:rsidP="00AC269D">
      <w:pPr>
        <w:widowControl w:val="0"/>
        <w:tabs>
          <w:tab w:val="left" w:pos="851"/>
          <w:tab w:val="left" w:pos="993"/>
        </w:tabs>
        <w:spacing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269D" w:rsidRPr="00E75334" w:rsidRDefault="00AC269D" w:rsidP="00AC269D">
      <w:pPr>
        <w:widowControl w:val="0"/>
        <w:tabs>
          <w:tab w:val="left" w:pos="851"/>
          <w:tab w:val="left" w:pos="993"/>
        </w:tabs>
        <w:spacing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10-11 классов</w:t>
      </w:r>
    </w:p>
    <w:tbl>
      <w:tblPr>
        <w:tblStyle w:val="a7"/>
        <w:tblW w:w="9670" w:type="dxa"/>
        <w:tblInd w:w="219" w:type="dxa"/>
        <w:tblLayout w:type="fixed"/>
        <w:tblLook w:val="04A0" w:firstRow="1" w:lastRow="0" w:firstColumn="1" w:lastColumn="0" w:noHBand="0" w:noVBand="1"/>
      </w:tblPr>
      <w:tblGrid>
        <w:gridCol w:w="806"/>
        <w:gridCol w:w="3052"/>
        <w:gridCol w:w="2551"/>
        <w:gridCol w:w="1110"/>
        <w:gridCol w:w="1157"/>
        <w:gridCol w:w="994"/>
      </w:tblGrid>
      <w:tr w:rsidR="00AC269D" w:rsidRPr="00E75334" w:rsidTr="00697E5D">
        <w:tc>
          <w:tcPr>
            <w:tcW w:w="806" w:type="dxa"/>
            <w:vMerge w:val="restart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№</w:t>
            </w:r>
          </w:p>
        </w:tc>
        <w:tc>
          <w:tcPr>
            <w:tcW w:w="3052" w:type="dxa"/>
            <w:vMerge w:val="restart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2551" w:type="dxa"/>
            <w:vMerge w:val="restart"/>
          </w:tcPr>
          <w:p w:rsidR="00AC269D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000515" wp14:editId="20CFD0C5">
                      <wp:simplePos x="0" y="0"/>
                      <wp:positionH relativeFrom="column">
                        <wp:posOffset>-37310</wp:posOffset>
                      </wp:positionH>
                      <wp:positionV relativeFrom="paragraph">
                        <wp:posOffset>45900</wp:posOffset>
                      </wp:positionV>
                      <wp:extent cx="1595887" cy="474453"/>
                      <wp:effectExtent l="0" t="0" r="23495" b="2095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95887" cy="47445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DE85CD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3.6pt" to="122.7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75334">
              <w:rPr>
                <w:sz w:val="24"/>
                <w:szCs w:val="24"/>
              </w:rPr>
              <w:t>Направление</w:t>
            </w:r>
          </w:p>
          <w:p w:rsidR="00AC269D" w:rsidRDefault="00AC269D" w:rsidP="00697E5D"/>
          <w:p w:rsidR="00AC269D" w:rsidRPr="009E2D03" w:rsidRDefault="00AC269D" w:rsidP="00697E5D">
            <w:pPr>
              <w:rPr>
                <w:rFonts w:ascii="Times New Roman" w:hAnsi="Times New Roman" w:cs="Times New Roman"/>
              </w:rPr>
            </w:pPr>
            <w:r w:rsidRPr="009E2D03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67" w:type="dxa"/>
            <w:gridSpan w:val="2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4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175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Всего</w:t>
            </w:r>
          </w:p>
        </w:tc>
      </w:tr>
      <w:tr w:rsidR="00AC269D" w:rsidRPr="00E75334" w:rsidTr="00697E5D">
        <w:tc>
          <w:tcPr>
            <w:tcW w:w="806" w:type="dxa"/>
            <w:vMerge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52" w:type="dxa"/>
            <w:vMerge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10</w:t>
            </w:r>
          </w:p>
        </w:tc>
        <w:tc>
          <w:tcPr>
            <w:tcW w:w="1157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11</w:t>
            </w:r>
          </w:p>
        </w:tc>
        <w:tc>
          <w:tcPr>
            <w:tcW w:w="994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</w:tr>
      <w:tr w:rsidR="00AC269D" w:rsidRPr="00E75334" w:rsidTr="00697E5D">
        <w:tc>
          <w:tcPr>
            <w:tcW w:w="80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305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25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11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</w:tr>
      <w:tr w:rsidR="00AC269D" w:rsidRPr="00E75334" w:rsidTr="00697E5D">
        <w:tc>
          <w:tcPr>
            <w:tcW w:w="80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  <w:tc>
          <w:tcPr>
            <w:tcW w:w="305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Социальное</w:t>
            </w:r>
          </w:p>
        </w:tc>
        <w:tc>
          <w:tcPr>
            <w:tcW w:w="111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</w:tr>
      <w:tr w:rsidR="00AC269D" w:rsidRPr="00E75334" w:rsidTr="00697E5D">
        <w:tc>
          <w:tcPr>
            <w:tcW w:w="80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3</w:t>
            </w:r>
          </w:p>
        </w:tc>
        <w:tc>
          <w:tcPr>
            <w:tcW w:w="305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5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111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</w:tr>
      <w:tr w:rsidR="00AC269D" w:rsidRPr="00E75334" w:rsidTr="00697E5D">
        <w:tc>
          <w:tcPr>
            <w:tcW w:w="80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</w:t>
            </w:r>
          </w:p>
        </w:tc>
        <w:tc>
          <w:tcPr>
            <w:tcW w:w="305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марафон</w:t>
            </w:r>
          </w:p>
        </w:tc>
        <w:tc>
          <w:tcPr>
            <w:tcW w:w="25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11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</w:tr>
      <w:tr w:rsidR="00AC269D" w:rsidRPr="00E75334" w:rsidTr="00697E5D">
        <w:tc>
          <w:tcPr>
            <w:tcW w:w="80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5</w:t>
            </w:r>
          </w:p>
        </w:tc>
        <w:tc>
          <w:tcPr>
            <w:tcW w:w="305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4078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Правоохранительный отряд «</w:t>
            </w:r>
            <w:r>
              <w:rPr>
                <w:sz w:val="24"/>
                <w:szCs w:val="24"/>
              </w:rPr>
              <w:t>ШАБ</w:t>
            </w:r>
            <w:r w:rsidRPr="00E75334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11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</w:tr>
      <w:tr w:rsidR="00AC269D" w:rsidRPr="00E75334" w:rsidTr="00697E5D">
        <w:tc>
          <w:tcPr>
            <w:tcW w:w="80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6</w:t>
            </w:r>
          </w:p>
        </w:tc>
        <w:tc>
          <w:tcPr>
            <w:tcW w:w="3052" w:type="dxa"/>
          </w:tcPr>
          <w:p w:rsidR="00AC269D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 общения</w:t>
            </w:r>
          </w:p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11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</w:t>
            </w:r>
          </w:p>
        </w:tc>
      </w:tr>
      <w:tr w:rsidR="00AC269D" w:rsidRPr="00E75334" w:rsidTr="00697E5D">
        <w:tc>
          <w:tcPr>
            <w:tcW w:w="806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204</w:t>
            </w:r>
          </w:p>
        </w:tc>
        <w:tc>
          <w:tcPr>
            <w:tcW w:w="1157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198</w:t>
            </w:r>
          </w:p>
        </w:tc>
        <w:tc>
          <w:tcPr>
            <w:tcW w:w="994" w:type="dxa"/>
          </w:tcPr>
          <w:p w:rsidR="00AC269D" w:rsidRPr="00E75334" w:rsidRDefault="00AC269D" w:rsidP="00697E5D">
            <w:pPr>
              <w:pStyle w:val="a9"/>
              <w:tabs>
                <w:tab w:val="left" w:pos="1487"/>
                <w:tab w:val="left" w:pos="2524"/>
                <w:tab w:val="left" w:pos="3595"/>
                <w:tab w:val="left" w:pos="3941"/>
                <w:tab w:val="left" w:pos="5045"/>
                <w:tab w:val="left" w:pos="6793"/>
                <w:tab w:val="left" w:pos="8349"/>
              </w:tabs>
              <w:ind w:left="0" w:right="361" w:firstLine="0"/>
              <w:jc w:val="left"/>
              <w:rPr>
                <w:sz w:val="24"/>
                <w:szCs w:val="24"/>
              </w:rPr>
            </w:pPr>
            <w:r w:rsidRPr="00E75334">
              <w:rPr>
                <w:sz w:val="24"/>
                <w:szCs w:val="24"/>
              </w:rPr>
              <w:t>402</w:t>
            </w:r>
          </w:p>
        </w:tc>
      </w:tr>
    </w:tbl>
    <w:p w:rsidR="00AC269D" w:rsidRDefault="00AC269D" w:rsidP="009B79D1">
      <w:pPr>
        <w:widowControl w:val="0"/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C269D" w:rsidRDefault="00AC269D" w:rsidP="00AC269D">
      <w:pPr>
        <w:widowControl w:val="0"/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904D36"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Классное руководство</w:t>
      </w:r>
    </w:p>
    <w:p w:rsidR="00904D36" w:rsidRPr="00AC269D" w:rsidRDefault="00AC269D" w:rsidP="00AC269D">
      <w:pPr>
        <w:widowControl w:val="0"/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9B79D1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МБОУ «Школа №16</w:t>
      </w:r>
      <w:r w:rsidR="00536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9B79D1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 школа, которая </w:t>
      </w:r>
      <w:r w:rsidR="00802959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расположена в</w:t>
      </w:r>
      <w:r w:rsidR="009B79D1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спальном районе, где обучаются дети разных слоев населения и поэтому классный руководитель является для детей близким другом, наставником, помощником, примером в поведении, общении, отношении к работе, людям</w:t>
      </w:r>
      <w:r w:rsid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904D36" w:rsidRPr="009B79D1">
        <w:rPr>
          <w:rFonts w:ascii="Times New Roman" w:eastAsia="Calibri" w:hAnsi="Times New Roman" w:cs="Times New Roman"/>
          <w:sz w:val="26"/>
          <w:szCs w:val="26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04D36" w:rsidRPr="009B79D1" w:rsidRDefault="00904D36" w:rsidP="009B79D1">
      <w:pPr>
        <w:spacing w:line="240" w:lineRule="auto"/>
        <w:ind w:firstLine="709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9B79D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решения поставленных задач классный руководитель использует разнообразные виды деятельности, такие как игровая, познавательная, спортивно-оздоровительная. Формы работы классного руководителя: индивидуальная, групповая, коллективная. Содержание работы классного руководителя представляется через механизмы реализации поставленных задач. Целевые приоритеты классного руководителя реализуются через работу с классом, индивидуальную работу с учениками, работу с учителями, которые преподают в классе, и родителями.</w:t>
      </w:r>
    </w:p>
    <w:p w:rsidR="00904D36" w:rsidRPr="009B79D1" w:rsidRDefault="00904D36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 предусматривает: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планирование и проведение классных часов целевой воспитательной, тематической направленности;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E93F79" w:rsidRPr="009B79D1" w:rsidRDefault="00E93F79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еженедельное проведение урока «Разговоры о важном»: обсуждение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событий, происходящих в школе, в городе, регионе, в стране; формирование представлений о государственной символике РФ: изучение истории герба, флага и гимна РФ; изучение правил применения государственных символов; формирование ответственного отношения к государственным символам, в том числе знакомство с мерами ответственности за нарушение использования или порчу государственных символов; обсуждение тем по усмотрению классного руководителя;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учителями; 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учителей-предметников к участию в родительских собраниях класса;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04D36" w:rsidRPr="009B79D1" w:rsidRDefault="00904D36" w:rsidP="009B79D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в классе праздников, конкурсов, соревнований и т. п.</w:t>
      </w:r>
    </w:p>
    <w:p w:rsidR="00AC269D" w:rsidRDefault="00AC269D" w:rsidP="00AC269D">
      <w:pPr>
        <w:widowControl w:val="0"/>
        <w:tabs>
          <w:tab w:val="left" w:pos="851"/>
          <w:tab w:val="left" w:pos="993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C269D" w:rsidRPr="00A16109" w:rsidRDefault="00AC269D" w:rsidP="00AC269D">
      <w:pPr>
        <w:widowControl w:val="0"/>
        <w:tabs>
          <w:tab w:val="left" w:pos="851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ab/>
        <w:t>Основные школьные дела</w:t>
      </w:r>
    </w:p>
    <w:p w:rsidR="00AC269D" w:rsidRPr="00A16109" w:rsidRDefault="00AC269D" w:rsidP="00AC269D">
      <w:pPr>
        <w:widowControl w:val="0"/>
        <w:tabs>
          <w:tab w:val="left" w:pos="851"/>
          <w:tab w:val="left" w:pos="993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A161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воспитательного потенциала основных школьных дел предусматривает:</w:t>
      </w:r>
    </w:p>
    <w:p w:rsidR="00AC269D" w:rsidRPr="00A16109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1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 («День Знаний», «Осенняя ярмарка», «День Учителя», «День матери», «Новый год», «8 марта», «День Защитников Отечества», «Весенняя ярмарка»,  «Последний звонок»);</w:t>
      </w:r>
    </w:p>
    <w:p w:rsidR="00AC269D" w:rsidRPr="00A16109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1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во всероссийских акциях, посвящённых значимым событиям в России, мире («Бессмертный полк»);</w:t>
      </w:r>
    </w:p>
    <w:p w:rsidR="00AC269D" w:rsidRPr="00A16109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1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 («Посвящение в первоклассники»,  «Прощание с Букварем»);</w:t>
      </w:r>
    </w:p>
    <w:p w:rsidR="00AC269D" w:rsidRPr="00A16109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1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 («Большой Совет»)</w:t>
      </w:r>
    </w:p>
    <w:p w:rsidR="00AC269D" w:rsidRPr="00A16109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1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проводимые совместно с обучающихся праздники, фестивали, представления в связи с памятными датами, значимыми событиями  (День народного единства, День семьи, любви и верности, Международный женский день, День защитников Отечества, День мамы, Новый год, День Здоровья);</w:t>
      </w:r>
    </w:p>
    <w:p w:rsidR="00AC269D" w:rsidRPr="00A16109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1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AC269D" w:rsidRPr="00A16109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1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AC269D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C269D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Внешкольные мероприятия</w:t>
      </w:r>
    </w:p>
    <w:p w:rsidR="00AC269D" w:rsidRPr="00AC269D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воспитательного потенциала внешкольных мероприятий может предусматривать:</w:t>
      </w:r>
    </w:p>
    <w:p w:rsidR="00AC269D" w:rsidRPr="009B79D1" w:rsidRDefault="00AC269D" w:rsidP="00AC269D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внешкольные мероприятия, в том числе организуемые совместно с социальными партнёрами общеобразовательной организации (День народного единства, день Здоровья);</w:t>
      </w:r>
    </w:p>
    <w:p w:rsidR="00AC269D" w:rsidRPr="009B79D1" w:rsidRDefault="00AC269D" w:rsidP="00AC269D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 (выход на природу; экскурсии в музей; выезды…</w:t>
      </w:r>
    </w:p>
    <w:p w:rsidR="00AC269D" w:rsidRPr="009B79D1" w:rsidRDefault="00AC269D" w:rsidP="00AC269D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 (участие в спортивных соревнованиях).</w:t>
      </w:r>
    </w:p>
    <w:p w:rsidR="00904D36" w:rsidRPr="00AC269D" w:rsidRDefault="00904D36" w:rsidP="00AC269D">
      <w:pPr>
        <w:widowControl w:val="0"/>
        <w:tabs>
          <w:tab w:val="left" w:pos="851"/>
          <w:tab w:val="left" w:pos="993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C269D" w:rsidRDefault="00AC269D" w:rsidP="00AC269D">
      <w:pPr>
        <w:widowControl w:val="0"/>
        <w:tabs>
          <w:tab w:val="left" w:pos="851"/>
          <w:tab w:val="left" w:pos="2977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Организация предметно-пространственной среды</w:t>
      </w:r>
    </w:p>
    <w:p w:rsidR="00AC269D" w:rsidRPr="009B79D1" w:rsidRDefault="00AC269D" w:rsidP="00AC269D">
      <w:pPr>
        <w:widowControl w:val="0"/>
        <w:tabs>
          <w:tab w:val="left" w:pos="851"/>
          <w:tab w:val="left" w:pos="2977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9B79D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: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оформление внешнего вида здания, фасада, холла </w:t>
      </w:r>
      <w:bookmarkStart w:id="21" w:name="_Hlk106819027"/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общеобразовательной организаци</w:t>
      </w:r>
      <w:bookmarkEnd w:id="21"/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государственными символиками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Российской Федерации,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Республики Татарстан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города Казани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(флаг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герб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 и проведение церемоний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выноса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 флагов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Республики Татарстан, детско-юношеского движения «Юнармия»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(«Организационная линейка «Понедельник»);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изготовление, размещение, обновление художественных изображений (символических, живописных, фотографических) природы России, региона, местности, предметов традиционной культуры и быта, духовной культуры народов России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направленности, исполнение гимнов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Республики Татарстан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(торжественная церемония в честь поднятия (спуска) Государственного флага Российской Федерации и исполнения Государственного гимна Российской Федерации, классное собрание «Разговоры о главном»); 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(Школьная газета, Школьное Телевидение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разработку и популяризацию символики общеобразовательной организации</w:t>
      </w:r>
      <w:r w:rsidRPr="009B79D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(эмблема, флаг, логотип, и т. п.), используемой как повседневно, так и в торжественные моменты (эмблема школы);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(выставки творческих работ учащихся, посвященным мероприятиям (Новый год, день Здоровья, День мамы и .т.п.)); 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 (организация предметно-пространственной среды учебного кабинета, закрепленного за классом; Субботник); 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 (оформление фойе школы, кабинетов на общешкольных мероприятиях); </w:t>
      </w:r>
    </w:p>
    <w:p w:rsidR="00AC269D" w:rsidRPr="009B79D1" w:rsidRDefault="00AC269D" w:rsidP="00AC269D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ценностях, правилах, традициях, укладе общеобразовательной организации, актуальных вопросах профилактики и безопасности. </w:t>
      </w:r>
    </w:p>
    <w:p w:rsidR="00AC269D" w:rsidRDefault="00AC269D" w:rsidP="00AC269D">
      <w:pPr>
        <w:widowControl w:val="0"/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AC269D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</w:p>
    <w:p w:rsidR="00AC269D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Взаимодействие с родителями (законными представителями)</w:t>
      </w:r>
    </w:p>
    <w:p w:rsidR="00AC269D" w:rsidRPr="009B79D1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AC269D" w:rsidRPr="009B79D1" w:rsidRDefault="00AC269D" w:rsidP="00AC269D">
      <w:pPr>
        <w:widowControl w:val="0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 (общешкольный родительский комитет, родительский комитет класса);</w:t>
      </w:r>
    </w:p>
    <w:p w:rsidR="00AC269D" w:rsidRPr="009B79D1" w:rsidRDefault="00AC269D" w:rsidP="00AC269D">
      <w:pPr>
        <w:widowControl w:val="0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тематические родительские собрания в классах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программе «Путь к успеху»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общешкольные родительские собрания по вопросам воспитания, взаимоотношений обучающихся и педагогов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условий обучения и воспитания;</w:t>
      </w:r>
    </w:p>
    <w:p w:rsidR="00AC269D" w:rsidRPr="009B79D1" w:rsidRDefault="00AC269D" w:rsidP="00AC269D">
      <w:pPr>
        <w:widowControl w:val="0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семейный всеобуч, на котором родители могли бы получать ценные рекомендации и советы от классных руководителей, социального педагога, инспекторов КДН и ПДН, сотрудников психолого-педагогической поддержки центра «_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и обмениваться собственным творческим опытом и находками в деле воспитания детей;  (Знакомство с Уставом школы. Единые требования семьи и школы. «Профилактика детского травматизма, правила безопасного поведения в школе и дома», «Трудности адаптации первоклассников в школе», «Адаптация пятиклассников к новым условиям учебы»,  «Особенности переходного возраста. Профилактика нервных срывов, утомляемости, курения и других вредных привычек», «Ответственность перед законом: что необходимо знать детям и родителям», «Как подготовить себя и ребенка к экзаменам»,  «Обязанности родителей по организации безопасного досуга ребенка во внеурочное и каникулярное время», «Безопасное лето» и т.д.)    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AC269D" w:rsidRPr="009B79D1" w:rsidRDefault="00AC269D" w:rsidP="00AC269D">
      <w:pPr>
        <w:pStyle w:val="a5"/>
        <w:widowControl w:val="0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взаимодействие с родителями посредством школьного сайта и групп школы в социальных сетях ВКонтакте и Телеграмм-канале: размещается информация, предусматривающая ознакомление родителей, школьные новости; группы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WhatsApp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участием педагогов, на которых обсуждаются интересующие родителей вопросы, согласуется совместная деятельность;  </w:t>
      </w:r>
    </w:p>
    <w:p w:rsidR="00AC269D" w:rsidRPr="009B79D1" w:rsidRDefault="00AC269D" w:rsidP="00AC269D">
      <w:pPr>
        <w:widowControl w:val="0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9B79D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порядком привлечения родителей (законных представителей)</w:t>
      </w:r>
      <w:r w:rsidRPr="009B79D1">
        <w:rPr>
          <w:rFonts w:ascii="Times New Roman" w:hAnsi="Times New Roman" w:cs="Times New Roman"/>
          <w:sz w:val="26"/>
          <w:szCs w:val="26"/>
        </w:rPr>
        <w:t xml:space="preserve">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(заседание Совета профилактики, служба примирения (медиации));</w:t>
      </w:r>
    </w:p>
    <w:p w:rsidR="00AC269D" w:rsidRPr="009B79D1" w:rsidRDefault="00AC269D" w:rsidP="00AC269D">
      <w:pPr>
        <w:widowControl w:val="0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родителей (законных представителей) к подготовке и проведению классных и общешкольных мероприятий (изготовление костюмов,  изготовление декораций, участие в проведении праздников, написание сценариев);</w:t>
      </w:r>
    </w:p>
    <w:p w:rsidR="00AC269D" w:rsidRPr="009B79D1" w:rsidRDefault="00AC269D" w:rsidP="00AC269D">
      <w:pPr>
        <w:widowControl w:val="0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индивидуальное консультирование c целью координации воспитательных усилий педагогов и родителей (беседы,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консультации: психолог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классные руководители и, при необходимости, другие специалисты).</w:t>
      </w:r>
    </w:p>
    <w:p w:rsidR="00AC269D" w:rsidRDefault="00AC269D" w:rsidP="00AC269D">
      <w:pPr>
        <w:widowControl w:val="0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22" w:name="_Hlk85440179"/>
      <w:bookmarkEnd w:id="22"/>
    </w:p>
    <w:p w:rsidR="00AC269D" w:rsidRDefault="00AC269D" w:rsidP="00AC269D">
      <w:pPr>
        <w:widowControl w:val="0"/>
        <w:tabs>
          <w:tab w:val="left" w:pos="0"/>
          <w:tab w:val="left" w:pos="993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C269D" w:rsidRDefault="00AC269D" w:rsidP="00AC269D">
      <w:pPr>
        <w:spacing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Самоуправление </w:t>
      </w:r>
    </w:p>
    <w:p w:rsidR="00AC269D" w:rsidRPr="00BD76AB" w:rsidRDefault="00AC269D" w:rsidP="00AC269D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Поддержка школьного ученического самоуправления (ШУС)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ШУС иногда и на время может трансформироваться (посредством введения функции педагога-организатора) в детско-взрослое самоуправление.  В МБОУ «Школа №16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2023 года активно развиваются след детские организации: 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Школьное ученическое самоуправление в школе осуществляется следующим образом: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начальных классах Орлята России, в среднем и старшем    звене РДДМ и «Движение первых»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школы: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через деятельность Молодой республики,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состоящего из Президента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кабинетов Министров Образования, Здоровья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Спорта, СМИ, Культуры и Экологии,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через деятельность Совета дела, объединяющего лидеров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через работу инициирующего и организующего проведение личностно значимых для школьников событий (соревнований, конкурсов, фестивалей, благотворительных акций, флешмобов и т.п.);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через работу Министерства СМИ, освещающего (через школьную газету, школьное телевидение, интернет-сайт школы наиболее интересные моменты жизни школы, популяризация общешкольных ключевых дел, кружков, секций, деятельности органов ученического самоуправления; 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классов: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Парламента  и классных руководителей;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индивидуальном уровне: 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через вовлечение школьников в планирование, организацию, проведение и анализ общешкольных и внутриклассных дел;</w:t>
      </w:r>
    </w:p>
    <w:p w:rsidR="00AC269D" w:rsidRPr="00DD2EEF" w:rsidRDefault="00AC269D" w:rsidP="00AC269D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через реализацию школьниками, взявшими на себя соответствующую роль, функций по контролю за порядком и чистотой в классе, уходом за кабинетом, комнатными растениями и т.п.</w:t>
      </w:r>
    </w:p>
    <w:p w:rsidR="00AC269D" w:rsidRPr="009B79D1" w:rsidRDefault="00AC269D" w:rsidP="00AC269D">
      <w:pPr>
        <w:widowControl w:val="0"/>
        <w:tabs>
          <w:tab w:val="left" w:pos="0"/>
          <w:tab w:val="left" w:pos="993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C269D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Профилактика и безопасность</w:t>
      </w:r>
    </w:p>
    <w:p w:rsidR="00AC269D" w:rsidRPr="00AC269D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Профилактика девиантного поведения обучающихся, конфликтов между обучающимися, обучающимися и педагогами -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МБОУ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«Школа №161»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неблагоприятным факторам.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профилактикой правонарушений несовершеннолетних понимается 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воспитательного потенциала профилактической деятельности в целях формирования и поддержки безоп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асной и комфортной среды в МБОУ «Школа №161»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предусматривает: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Детский дорожно-транспортный травматизм;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Профилактика употребления ПАВ, алкоголя, табакокурения;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Ранняя профилактика семейного неблагополучия;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Профилактическая работа по предупреждению жестокого обращения с детьми;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Профилактика самовольного ухода детей из школы, дома;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Профилактика безнадзорности и правонарушений;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Профилактика суицидального поведения;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Интернет-безопасность;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Профилактика экстремистских проявлений в молодёжной среде;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анско-патриотическое воспитание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Социально-профилактическая работа осуществляется в постоянном режиме силами 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психолого-педагогической службы  школы и классными руководителями в сотрудничестве со специалистами ДРКБ №3, отделом по делам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есовершеннолетних отделения полиции « Азино-2»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9F541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Оказание социально-психологической и педагогической помощи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несовершеннолетним, имеющим отклонения в развитии или поведении либо проблемы в обучении.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в этом направлении предполагает: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постановку на внутришкольный профилактический учет детей, имеющих отклонения в развитии и поведении либо отклонения в обучении; детей «группы риска»;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систематической медико-психолого-педагогической диагностики этих детей;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разработку индивидуальных маршрутов (планов, программ) коррекции несовершеннолетних, их дальнейшего развития;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 помощи;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обучающегося.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9F541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Выявление несовершеннолетних, находящихся в социально опасном положении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не посещающих или систематически пропускающих по неуважительным причинам занятия в ОО, принятие мер по их воспитанию и получению ими основного общего образования.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в этом направлении предусматривает: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обеспечение максимального охвата детей образовательными программами дополнительного образования;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разработку мер поддержки и контроля по каждому обучающемуся и его семье, находящимся в группе риска;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организацию деятельности классных руководителей по профилактике безнадзорности и правонарушений среди обучающихся;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–правовой, психологический и т.д.»).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9F541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Выявление семей, находящихся в социально-опасном положении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оказание им помощи в обучении и воспитании детей: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организация обходов микрорайонов школы с целью выявления несовершеннолетних детей, подлежащих обучению и определения условий, в которых они проживают;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организация работы социального педагога по работе с семьями, находящимися в социально-опасном положении, выявление таких семей методами наблюдения, сообщений от соседей, обучающихся, участкового инспектора, медицинского работника;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создание банка данных на неблагополучные семьи и семьи группы риска;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организация индивидуальных учебных занятий для ребенка, долгое время не посещавшего образовательное учреждение;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создание банка данных в виде социальных паспортов на каждую семью, находящуюся в социально-опасном положении;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специальных педагогических технологий, занятий во внеурочное время), организация бесплатного питания.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9F541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Обеспечение организации в образовательных организациях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общедоступных спортивных секций, технических и иных кружков, клубов и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привлечение к участию в них несовершеннолетних предусматривает: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развитие системы дополнительного образования детей в общеобразовательном учреждении;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занятости несовершеннолетних, находящихся в трудной жизненной ситуации в каникулярное время.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9F541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Осуществление мер по реализации программ и методик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направленных на формирование законопослушного поведения несовершеннолетних, через: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 т.д.);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педагогами школы современных технологий правового обучения и воспитания;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организацию участия школьников в реализации социально значимых проектов, конкурсов, акций республиканского и федерального уровня, направленных на формирование гражданско-правового сознания обучающихся;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информационных материалов, плакатов, художественной литературы для организации выставок,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культуры.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социально-профилактической работы в образовательной организации осуществляются следующие формы деятельности: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тематические беседы и классные часы;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информирование посредством стендов и школьного сайта участников образовательного процесса о телефоне доверия;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объектовые тренировки и тренировочные выводы детей и персонала в случае ЧС;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показательные занятия с элементами тренингов;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групповые занятия и личное взаимодействие со специалистами школьной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психолого-педагогической службы;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плановые и оперативные заседания Совета по профилактике правонарушений;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индивидуальная работа специалистов школьной психолого-педагогической службы и классных руководителей с учащимся и семьёй;</w:t>
      </w:r>
    </w:p>
    <w:p w:rsidR="00AC269D" w:rsidRPr="00DD2EEF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социально-психологическое тестирование обучающихся;</w:t>
      </w:r>
    </w:p>
    <w:p w:rsidR="00AC269D" w:rsidRPr="009B79D1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мониторинги и анкетирование. </w:t>
      </w:r>
    </w:p>
    <w:p w:rsidR="00AC269D" w:rsidRPr="009B79D1" w:rsidRDefault="00AC269D" w:rsidP="00AC269D">
      <w:pPr>
        <w:widowControl w:val="0"/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C269D" w:rsidRDefault="00904D36" w:rsidP="00AC269D">
      <w:pPr>
        <w:widowControl w:val="0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Социальное партнёрство</w:t>
      </w:r>
    </w:p>
    <w:p w:rsidR="00B535C0" w:rsidRPr="00AC269D" w:rsidRDefault="00B535C0" w:rsidP="00AC269D">
      <w:pPr>
        <w:widowControl w:val="0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hAnsi="Times New Roman" w:cs="Times New Roman"/>
          <w:sz w:val="26"/>
          <w:szCs w:val="26"/>
        </w:rPr>
        <w:t xml:space="preserve">Раздел «Социальное партнерство» предполагает усиление воспитательного воздействия Рабочей программы воспитания школы за счет ресурсов сетевого взаимодействия школы с организациями города. Сетевое взаимодействие школы с социальными партнерами подразумевает: </w:t>
      </w:r>
    </w:p>
    <w:p w:rsidR="00B535C0" w:rsidRPr="009B79D1" w:rsidRDefault="00B535C0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участие представителей организаций-партнеров в проведении отдельных мероприятий в рамках реализации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B535C0" w:rsidRPr="009B79D1" w:rsidRDefault="00B535C0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 участие представителей организаций-партнеров в проведении внешкольных мероприятий соответствующей тематической направленности;</w:t>
      </w:r>
    </w:p>
    <w:p w:rsidR="00B535C0" w:rsidRPr="009B79D1" w:rsidRDefault="00B535C0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 xml:space="preserve">- проведение на базе организаций-партнеров отдельных занятий, внешкольных мероприятий, акций воспитательной направленности при соблюдении требований законодательства Российской Федерации; </w:t>
      </w:r>
    </w:p>
    <w:p w:rsidR="00B535C0" w:rsidRPr="009B79D1" w:rsidRDefault="00B535C0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совместную работу обучающихся и представителей организаций-партнеров в области социального проектирования.</w:t>
      </w:r>
    </w:p>
    <w:p w:rsidR="00B535C0" w:rsidRPr="009B79D1" w:rsidRDefault="00B535C0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 xml:space="preserve"> При реализации раздела «Социальное партнерство» школа сотрудничает со следующими организациями:</w:t>
      </w:r>
    </w:p>
    <w:p w:rsidR="00B535C0" w:rsidRPr="009B79D1" w:rsidRDefault="00B535C0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 xml:space="preserve">- </w:t>
      </w:r>
      <w:r w:rsidR="005017F3" w:rsidRPr="009B79D1">
        <w:rPr>
          <w:rFonts w:ascii="Times New Roman" w:hAnsi="Times New Roman" w:cs="Times New Roman"/>
          <w:sz w:val="26"/>
          <w:szCs w:val="26"/>
        </w:rPr>
        <w:t>ГАУЗ «Детская поликлиника «Азино-ДРКБ»</w:t>
      </w:r>
    </w:p>
    <w:p w:rsidR="005017F3" w:rsidRPr="009B79D1" w:rsidRDefault="005017F3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МБУ ЦДТ «Азино»</w:t>
      </w:r>
    </w:p>
    <w:p w:rsidR="005017F3" w:rsidRPr="009B79D1" w:rsidRDefault="005017F3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- МБУ ДО ЦДТ «Танкодром»</w:t>
      </w:r>
    </w:p>
    <w:p w:rsidR="00904D36" w:rsidRPr="009B79D1" w:rsidRDefault="005017F3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hAnsi="Times New Roman" w:cs="Times New Roman"/>
          <w:sz w:val="26"/>
          <w:szCs w:val="26"/>
        </w:rPr>
        <w:t>- МБУ ДО ЦДТ «Детская академия»</w:t>
      </w:r>
    </w:p>
    <w:p w:rsidR="005017F3" w:rsidRDefault="005017F3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Молодежный клуб «Кояш Нуры»</w:t>
      </w:r>
    </w:p>
    <w:p w:rsidR="009E2D03" w:rsidRPr="009B79D1" w:rsidRDefault="009E2D03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9E2D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Городской психолого-педагогический центр Ресурс</w:t>
      </w:r>
    </w:p>
    <w:p w:rsidR="005017F3" w:rsidRPr="009B79D1" w:rsidRDefault="005017F3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 №13 «Азино-2» УМВД России по г.Казани</w:t>
      </w:r>
    </w:p>
    <w:p w:rsidR="005017F3" w:rsidRPr="009B79D1" w:rsidRDefault="005017F3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ОП </w:t>
      </w:r>
      <w:r w:rsidR="00417255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№12 «Гвардейский» УМВД России по г.Казани </w:t>
      </w:r>
    </w:p>
    <w:p w:rsidR="00904D36" w:rsidRPr="009B79D1" w:rsidRDefault="00904D36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Данными социальными партнерами реализуется система дополнительного образования в нашей школе.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 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</w:t>
      </w:r>
    </w:p>
    <w:p w:rsidR="00904D36" w:rsidRPr="009B79D1" w:rsidRDefault="00904D36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дополнительного образования в нашей школе:</w:t>
      </w:r>
    </w:p>
    <w:p w:rsidR="00904D36" w:rsidRPr="009B79D1" w:rsidRDefault="00904D36" w:rsidP="009B79D1">
      <w:pPr>
        <w:widowControl w:val="0"/>
        <w:numPr>
          <w:ilvl w:val="0"/>
          <w:numId w:val="32"/>
        </w:numPr>
        <w:tabs>
          <w:tab w:val="left" w:pos="851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 ориентируется на запросы и потребности детей, обучающихся и их родителей (законных представителей),</w:t>
      </w:r>
    </w:p>
    <w:p w:rsidR="00904D36" w:rsidRPr="009B79D1" w:rsidRDefault="00904D36" w:rsidP="009B79D1">
      <w:pPr>
        <w:widowControl w:val="0"/>
        <w:numPr>
          <w:ilvl w:val="0"/>
          <w:numId w:val="32"/>
        </w:numPr>
        <w:tabs>
          <w:tab w:val="left" w:pos="851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психологический комфорт для всех детей, учащихся и личностную значимость учащихся,</w:t>
      </w:r>
    </w:p>
    <w:p w:rsidR="00904D36" w:rsidRPr="009B79D1" w:rsidRDefault="00904D36" w:rsidP="009B79D1">
      <w:pPr>
        <w:widowControl w:val="0"/>
        <w:numPr>
          <w:ilvl w:val="0"/>
          <w:numId w:val="32"/>
        </w:numPr>
        <w:tabs>
          <w:tab w:val="left" w:pos="851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дает шанс каждому открыть себя как личность,</w:t>
      </w:r>
    </w:p>
    <w:p w:rsidR="00904D36" w:rsidRPr="009B79D1" w:rsidRDefault="00904D36" w:rsidP="009B79D1">
      <w:pPr>
        <w:widowControl w:val="0"/>
        <w:numPr>
          <w:ilvl w:val="0"/>
          <w:numId w:val="32"/>
        </w:numPr>
        <w:tabs>
          <w:tab w:val="left" w:pos="851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 ученику возможность творческого развития по силам, интересам и в индивидуальном темпе,</w:t>
      </w:r>
    </w:p>
    <w:p w:rsidR="00904D36" w:rsidRPr="009B79D1" w:rsidRDefault="00904D36" w:rsidP="009B79D1">
      <w:pPr>
        <w:widowControl w:val="0"/>
        <w:numPr>
          <w:ilvl w:val="0"/>
          <w:numId w:val="32"/>
        </w:numPr>
        <w:tabs>
          <w:tab w:val="left" w:pos="851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налаживает взаимоотношения всех субъектов дополнительного образования на принципах реального гуманизма,</w:t>
      </w:r>
    </w:p>
    <w:p w:rsidR="00904D36" w:rsidRPr="009B79D1" w:rsidRDefault="00904D36" w:rsidP="009B79D1">
      <w:pPr>
        <w:widowControl w:val="0"/>
        <w:numPr>
          <w:ilvl w:val="0"/>
          <w:numId w:val="32"/>
        </w:numPr>
        <w:tabs>
          <w:tab w:val="left" w:pos="851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побуждает учащихся к саморазвитию и самовоспитанию, к самооценке и самоанализу,</w:t>
      </w:r>
    </w:p>
    <w:p w:rsidR="00904D36" w:rsidRPr="009B79D1" w:rsidRDefault="00904D36" w:rsidP="009B79D1">
      <w:pPr>
        <w:widowControl w:val="0"/>
        <w:numPr>
          <w:ilvl w:val="0"/>
          <w:numId w:val="32"/>
        </w:numPr>
        <w:tabs>
          <w:tab w:val="left" w:pos="851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оптимальное соотношение управления и самоуправления в жизнедеятельности школьного коллектива.</w:t>
      </w:r>
    </w:p>
    <w:p w:rsidR="00904D36" w:rsidRPr="009B79D1" w:rsidRDefault="00904D36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Занятия в объединениях могут проводиться по дополнительным общеразвивающим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904D36" w:rsidRPr="009B79D1" w:rsidRDefault="00904D36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дополнительных общеразвивающих программах отражены цели и задачи, направленные на развитие системы дополнительного образования в школе по той направленности, которой соответствует данная программа, а также средства и механизмы, обеспечивающие их практическую реализацию.</w:t>
      </w:r>
    </w:p>
    <w:p w:rsidR="00904D36" w:rsidRPr="009B79D1" w:rsidRDefault="00904D36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воспитательного потенциала социального партнёрства предусматривает:</w:t>
      </w:r>
    </w:p>
    <w:p w:rsidR="00904D36" w:rsidRPr="009B79D1" w:rsidRDefault="00904D36" w:rsidP="009B79D1">
      <w:pPr>
        <w:widowControl w:val="0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904D36" w:rsidRPr="009B79D1" w:rsidRDefault="00904D36" w:rsidP="009B79D1">
      <w:pPr>
        <w:widowControl w:val="0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04D36" w:rsidRPr="009B79D1" w:rsidRDefault="00904D36" w:rsidP="009B79D1">
      <w:pPr>
        <w:widowControl w:val="0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04D36" w:rsidRPr="009B79D1" w:rsidRDefault="00904D36" w:rsidP="009B79D1">
      <w:pPr>
        <w:widowControl w:val="0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904D36" w:rsidRPr="009B79D1" w:rsidRDefault="00904D36" w:rsidP="009B79D1">
      <w:pPr>
        <w:widowControl w:val="0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904D36" w:rsidRPr="009B79D1" w:rsidRDefault="00904D36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C269D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Профориентация</w:t>
      </w:r>
    </w:p>
    <w:p w:rsidR="00AC269D" w:rsidRPr="00AC269D" w:rsidRDefault="00AC269D" w:rsidP="00AC269D">
      <w:pPr>
        <w:widowControl w:val="0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</w:t>
      </w:r>
    </w:p>
    <w:p w:rsidR="00AC269D" w:rsidRPr="009B79D1" w:rsidRDefault="00AC269D" w:rsidP="00AC269D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воспитательного потенциала профориентационной работы МБОУ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«Школа №161»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предусматривает: </w:t>
      </w:r>
    </w:p>
    <w:p w:rsidR="00AC269D" w:rsidRPr="009B79D1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 (Классные часы, часы общения: «Мастерим мы – мастерят родители», «Трудовая родословная моей семьи», «Мир профессий», «Я и моя будущая профессия» и др.);</w:t>
      </w:r>
    </w:p>
    <w:p w:rsidR="00AC269D" w:rsidRPr="009B79D1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профориентационные игры (симуляции, деловые игры, квесты, кейсы), расширяющие знания о профессиях, способах выбора профессий, особенностях,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условиях разной профессиональной деятельности (неделя профориентации);</w:t>
      </w:r>
    </w:p>
    <w:p w:rsidR="00AC269D" w:rsidRPr="009B79D1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образования(- </w:t>
      </w:r>
      <w:hyperlink r:id="rId8" w:history="1">
        <w:r w:rsidRPr="009B79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http://metodkabinet.ru/</w:t>
        </w:r>
      </w:hyperlink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hyperlink r:id="rId9" w:history="1">
        <w:r w:rsidRPr="009B79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http://мой-ориентир.рф/</w:t>
        </w:r>
      </w:hyperlink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hyperlink r:id="rId10" w:history="1">
        <w:r w:rsidRPr="009B79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https://proektoria.online/news/projectnews/prodolzhenie_cikla_vserossijskih_otkrytyh_urokov/</w:t>
        </w:r>
      </w:hyperlink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др., </w:t>
      </w:r>
      <w:hyperlink r:id="rId11" w:history="1">
        <w:r w:rsidRPr="009B79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https://proforientator.ru/tests/</w:t>
        </w:r>
      </w:hyperlink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hyperlink r:id="rId12" w:history="1">
        <w:r w:rsidRPr="009B79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https://postupi.online/</w:t>
        </w:r>
      </w:hyperlink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hyperlink r:id="rId13" w:history="1">
        <w:r w:rsidRPr="009B79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https://bilet.worldskills.ru/</w:t>
        </w:r>
      </w:hyperlink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др.);</w:t>
      </w:r>
    </w:p>
    <w:p w:rsidR="00AC269D" w:rsidRPr="009B79D1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работе всероссийских профориентационных проектов («ПроеКТОриЯ» (</w:t>
      </w:r>
      <w:hyperlink r:id="rId14" w:history="1">
        <w:r w:rsidRPr="009B79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https://proektoria.online/</w:t>
        </w:r>
      </w:hyperlink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«Навигатум» (</w:t>
      </w:r>
      <w:hyperlink r:id="rId15" w:history="1">
        <w:r w:rsidRPr="009B79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https://navigatum.ru/</w:t>
        </w:r>
      </w:hyperlink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«Дни финансовой грамотности» (</w:t>
      </w:r>
      <w:hyperlink r:id="rId16" w:history="1">
        <w:r w:rsidRPr="009B79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http://dni-fg.ru/calendar_1</w:t>
        </w:r>
      </w:hyperlink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регистрация и тестирование на платформе «Билет в будущее» </w:t>
      </w:r>
      <w:hyperlink r:id="rId17" w:history="1">
        <w:r w:rsidRPr="009B79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https://bilet.worldskills.ru/</w:t>
        </w:r>
      </w:hyperlink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AC269D" w:rsidRDefault="00AC269D" w:rsidP="00AC269D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 (курс по профориентации в рамках урочной деятельности).</w:t>
      </w:r>
    </w:p>
    <w:p w:rsidR="00904D36" w:rsidRPr="009B79D1" w:rsidRDefault="00904D36" w:rsidP="00516550">
      <w:pPr>
        <w:widowControl w:val="0"/>
        <w:tabs>
          <w:tab w:val="left" w:pos="851"/>
          <w:tab w:val="left" w:pos="993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23" w:name="__RefHeading___8"/>
      <w:bookmarkStart w:id="24" w:name="_Toc110356605"/>
      <w:bookmarkEnd w:id="23"/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РАЗДЕЛ 3. ОРГАНИЗАЦИОННЫЙ</w:t>
      </w:r>
      <w:bookmarkEnd w:id="24"/>
    </w:p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25" w:name="__RefHeading___9"/>
      <w:bookmarkStart w:id="26" w:name="_Toc110356606"/>
      <w:bookmarkEnd w:id="25"/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3.1 Кадровое обеспечение</w:t>
      </w:r>
      <w:bookmarkEnd w:id="26"/>
    </w:p>
    <w:p w:rsidR="00C16D0B" w:rsidRDefault="00C16D0B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Воспитательный процесс обучающихся школы осуществляют администрация школы, классные руководители, педагоги-предметники, педагоги дополнительного образования.</w:t>
      </w:r>
    </w:p>
    <w:p w:rsidR="00BA7351" w:rsidRDefault="00BA7351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 школы</w:t>
      </w:r>
    </w:p>
    <w:p w:rsidR="00BA7351" w:rsidRDefault="00BA7351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Заместители директоров по УР – 3</w:t>
      </w:r>
    </w:p>
    <w:p w:rsidR="00BA7351" w:rsidRDefault="00BA7351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Заместитель директора по ВР – 1</w:t>
      </w:r>
    </w:p>
    <w:p w:rsidR="00A16109" w:rsidRDefault="00A16109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Советник директора по воспитанию – 1 </w:t>
      </w:r>
    </w:p>
    <w:p w:rsidR="00BA7351" w:rsidRDefault="00732EDE" w:rsidP="00BA735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Социальный педагог -  </w:t>
      </w:r>
      <w:r w:rsidR="00A161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A7351" w:rsidRDefault="00BA7351" w:rsidP="00BA735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Педагог-психолог - 1</w:t>
      </w:r>
    </w:p>
    <w:p w:rsidR="00BA7351" w:rsidRDefault="00732EDE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Классные руководители – 37</w:t>
      </w:r>
      <w:r w:rsidR="00BA73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педагогов</w:t>
      </w:r>
    </w:p>
    <w:p w:rsidR="00BA7351" w:rsidRDefault="00BA7351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Педагоги- предметники - </w:t>
      </w:r>
      <w:r w:rsidR="00732E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63</w:t>
      </w:r>
    </w:p>
    <w:p w:rsidR="00BA7351" w:rsidRDefault="00732EDE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Педагог-организатор -  2</w:t>
      </w:r>
    </w:p>
    <w:p w:rsidR="00BA7351" w:rsidRDefault="00732EDE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ДО - 9</w:t>
      </w:r>
    </w:p>
    <w:p w:rsidR="00BA7351" w:rsidRPr="009B79D1" w:rsidRDefault="00BA7351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27" w:name="__RefHeading___10"/>
      <w:bookmarkStart w:id="28" w:name="_Toc110356607"/>
      <w:bookmarkEnd w:id="27"/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 Нормативно-методическое обеспечение</w:t>
      </w:r>
      <w:bookmarkEnd w:id="28"/>
    </w:p>
    <w:p w:rsidR="00C16D0B" w:rsidRPr="009B79D1" w:rsidRDefault="00C16D0B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Нормативно-методическое обеспечение воспитательной деятельности:</w:t>
      </w:r>
    </w:p>
    <w:p w:rsidR="00C16D0B" w:rsidRPr="009B79D1" w:rsidRDefault="00C16D0B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-должностные инструкции педагогических работников по вопросам воспитательной деятельности,</w:t>
      </w:r>
    </w:p>
    <w:p w:rsidR="00C16D0B" w:rsidRPr="009B79D1" w:rsidRDefault="00C16D0B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-ведение договорных отношений, сетевой формы организации образовательного процесса,</w:t>
      </w:r>
    </w:p>
    <w:p w:rsidR="00C16D0B" w:rsidRPr="009B79D1" w:rsidRDefault="00C16D0B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-сотрудничество с социальными партнерами, </w:t>
      </w:r>
    </w:p>
    <w:p w:rsidR="00C16D0B" w:rsidRPr="009B79D1" w:rsidRDefault="00C16D0B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-нормативное, методическое обеспечение воспитательной деятельности.</w:t>
      </w:r>
    </w:p>
    <w:p w:rsidR="000D4228" w:rsidRPr="009B79D1" w:rsidRDefault="000D422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>Перечень локальных нормативных документов МБОУ</w:t>
      </w:r>
      <w:r w:rsidR="00463DD9">
        <w:rPr>
          <w:rFonts w:ascii="Times New Roman" w:hAnsi="Times New Roman" w:cs="Times New Roman"/>
          <w:sz w:val="26"/>
          <w:szCs w:val="26"/>
        </w:rPr>
        <w:t xml:space="preserve"> «Школа №16</w:t>
      </w:r>
      <w:r w:rsidR="00732EDE">
        <w:rPr>
          <w:rFonts w:ascii="Times New Roman" w:hAnsi="Times New Roman" w:cs="Times New Roman"/>
          <w:sz w:val="26"/>
          <w:szCs w:val="26"/>
        </w:rPr>
        <w:t>1</w:t>
      </w:r>
      <w:r w:rsidR="00463DD9">
        <w:rPr>
          <w:rFonts w:ascii="Times New Roman" w:hAnsi="Times New Roman" w:cs="Times New Roman"/>
          <w:sz w:val="26"/>
          <w:szCs w:val="26"/>
        </w:rPr>
        <w:t>»</w:t>
      </w:r>
      <w:r w:rsidRPr="009B79D1">
        <w:rPr>
          <w:rFonts w:ascii="Times New Roman" w:hAnsi="Times New Roman" w:cs="Times New Roman"/>
          <w:sz w:val="26"/>
          <w:szCs w:val="26"/>
        </w:rPr>
        <w:t xml:space="preserve">, в которые вносятся изменения в соответствии с рабочей программой воспитания: </w:t>
      </w:r>
    </w:p>
    <w:p w:rsidR="000D4228" w:rsidRPr="009B79D1" w:rsidRDefault="000D422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 xml:space="preserve">- программа развития МБОУ </w:t>
      </w:r>
      <w:r w:rsidR="00463DD9">
        <w:rPr>
          <w:rFonts w:ascii="Times New Roman" w:hAnsi="Times New Roman" w:cs="Times New Roman"/>
          <w:sz w:val="26"/>
          <w:szCs w:val="26"/>
        </w:rPr>
        <w:t>«Школа №16</w:t>
      </w:r>
      <w:r w:rsidR="00732EDE">
        <w:rPr>
          <w:rFonts w:ascii="Times New Roman" w:hAnsi="Times New Roman" w:cs="Times New Roman"/>
          <w:sz w:val="26"/>
          <w:szCs w:val="26"/>
        </w:rPr>
        <w:t>1</w:t>
      </w:r>
      <w:r w:rsidR="00463DD9">
        <w:rPr>
          <w:rFonts w:ascii="Times New Roman" w:hAnsi="Times New Roman" w:cs="Times New Roman"/>
          <w:sz w:val="26"/>
          <w:szCs w:val="26"/>
        </w:rPr>
        <w:t>»</w:t>
      </w:r>
      <w:r w:rsidRPr="009B79D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D4228" w:rsidRPr="009B79D1" w:rsidRDefault="000D422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B79D1">
        <w:rPr>
          <w:rFonts w:ascii="Times New Roman" w:hAnsi="Times New Roman" w:cs="Times New Roman"/>
          <w:sz w:val="26"/>
          <w:szCs w:val="26"/>
        </w:rPr>
        <w:t xml:space="preserve">- годовой план работы МБОУ </w:t>
      </w:r>
      <w:r w:rsidR="00463DD9">
        <w:rPr>
          <w:rFonts w:ascii="Times New Roman" w:hAnsi="Times New Roman" w:cs="Times New Roman"/>
          <w:sz w:val="26"/>
          <w:szCs w:val="26"/>
        </w:rPr>
        <w:t>«Школа №16</w:t>
      </w:r>
      <w:r w:rsidR="00732EDE">
        <w:rPr>
          <w:rFonts w:ascii="Times New Roman" w:hAnsi="Times New Roman" w:cs="Times New Roman"/>
          <w:sz w:val="26"/>
          <w:szCs w:val="26"/>
        </w:rPr>
        <w:t>1</w:t>
      </w:r>
      <w:r w:rsidR="00463DD9">
        <w:rPr>
          <w:rFonts w:ascii="Times New Roman" w:hAnsi="Times New Roman" w:cs="Times New Roman"/>
          <w:sz w:val="26"/>
          <w:szCs w:val="26"/>
        </w:rPr>
        <w:t xml:space="preserve">» </w:t>
      </w:r>
      <w:r w:rsidRPr="009B79D1">
        <w:rPr>
          <w:rFonts w:ascii="Times New Roman" w:hAnsi="Times New Roman" w:cs="Times New Roman"/>
          <w:sz w:val="26"/>
          <w:szCs w:val="26"/>
        </w:rPr>
        <w:t xml:space="preserve">на учебный год; </w:t>
      </w:r>
    </w:p>
    <w:p w:rsidR="00C16D0B" w:rsidRPr="009B79D1" w:rsidRDefault="000D422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9B79D1">
        <w:rPr>
          <w:rFonts w:ascii="Times New Roman" w:hAnsi="Times New Roman" w:cs="Times New Roman"/>
          <w:sz w:val="26"/>
          <w:szCs w:val="26"/>
        </w:rPr>
        <w:t xml:space="preserve">- должностные инструкции педагогов, отвечающих за организацию </w:t>
      </w:r>
      <w:r w:rsidRPr="009B79D1">
        <w:rPr>
          <w:rFonts w:ascii="Times New Roman" w:hAnsi="Times New Roman" w:cs="Times New Roman"/>
          <w:sz w:val="26"/>
          <w:szCs w:val="26"/>
        </w:rPr>
        <w:lastRenderedPageBreak/>
        <w:t>воспитательной деятельности в МБОУ</w:t>
      </w:r>
      <w:r w:rsidR="00463DD9">
        <w:rPr>
          <w:rFonts w:ascii="Times New Roman" w:hAnsi="Times New Roman" w:cs="Times New Roman"/>
          <w:sz w:val="26"/>
          <w:szCs w:val="26"/>
        </w:rPr>
        <w:t xml:space="preserve"> «Школа №16</w:t>
      </w:r>
      <w:r w:rsidR="00732EDE">
        <w:rPr>
          <w:rFonts w:ascii="Times New Roman" w:hAnsi="Times New Roman" w:cs="Times New Roman"/>
          <w:sz w:val="26"/>
          <w:szCs w:val="26"/>
        </w:rPr>
        <w:t>1</w:t>
      </w:r>
      <w:r w:rsidR="00463DD9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29" w:name="__RefHeading___11"/>
      <w:bookmarkStart w:id="30" w:name="_Toc110356608"/>
      <w:bookmarkEnd w:id="29"/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3.3 Требования к условиям работы с обучающимися с особыми образовательными потребностями</w:t>
      </w:r>
      <w:bookmarkEnd w:id="30"/>
    </w:p>
    <w:p w:rsidR="000D4228" w:rsidRPr="009B79D1" w:rsidRDefault="000D422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с отклоняющимся поведением, — созда</w:t>
      </w:r>
      <w:r w:rsidR="00054523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особые условия.</w:t>
      </w:r>
    </w:p>
    <w:tbl>
      <w:tblPr>
        <w:tblW w:w="9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7189"/>
      </w:tblGrid>
      <w:tr w:rsidR="00054523" w:rsidRPr="009B79D1" w:rsidTr="00054523">
        <w:tc>
          <w:tcPr>
            <w:tcW w:w="2376" w:type="dxa"/>
          </w:tcPr>
          <w:p w:rsidR="00054523" w:rsidRPr="009B79D1" w:rsidRDefault="00054523" w:rsidP="009B7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Категория</w:t>
            </w:r>
          </w:p>
        </w:tc>
        <w:tc>
          <w:tcPr>
            <w:tcW w:w="7189" w:type="dxa"/>
          </w:tcPr>
          <w:p w:rsidR="00054523" w:rsidRPr="009B79D1" w:rsidRDefault="00054523" w:rsidP="009B7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Условия</w:t>
            </w:r>
          </w:p>
        </w:tc>
      </w:tr>
      <w:tr w:rsidR="00054523" w:rsidRPr="009B79D1" w:rsidTr="00054523">
        <w:tc>
          <w:tcPr>
            <w:tcW w:w="2376" w:type="dxa"/>
          </w:tcPr>
          <w:p w:rsidR="00054523" w:rsidRPr="009B79D1" w:rsidRDefault="00054523" w:rsidP="009B7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 с инвалидностью, ОВЗ</w:t>
            </w:r>
          </w:p>
        </w:tc>
        <w:tc>
          <w:tcPr>
            <w:tcW w:w="7189" w:type="dxa"/>
          </w:tcPr>
          <w:p w:rsidR="00054523" w:rsidRPr="009B79D1" w:rsidRDefault="00054523" w:rsidP="009B79D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Разработаны адаптированные основные общеобразовательные программы для детей с ОВЗ.</w:t>
            </w:r>
          </w:p>
          <w:p w:rsidR="00054523" w:rsidRPr="009B79D1" w:rsidRDefault="00054523" w:rsidP="009B79D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Обучение, при необходимости, осуществляется индивидуально, на дому.</w:t>
            </w:r>
          </w:p>
          <w:p w:rsidR="00054523" w:rsidRPr="009B79D1" w:rsidRDefault="00054523" w:rsidP="009B79D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054523" w:rsidRPr="009B79D1" w:rsidRDefault="00054523" w:rsidP="009B79D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бесплатного двухразового питания (ОВЗ).</w:t>
            </w:r>
          </w:p>
        </w:tc>
      </w:tr>
      <w:tr w:rsidR="00054523" w:rsidRPr="009B79D1" w:rsidTr="00054523">
        <w:tc>
          <w:tcPr>
            <w:tcW w:w="2376" w:type="dxa"/>
          </w:tcPr>
          <w:p w:rsidR="00054523" w:rsidRPr="009B79D1" w:rsidRDefault="00054523" w:rsidP="009B7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 с отклоняющимся поведением</w:t>
            </w:r>
          </w:p>
        </w:tc>
        <w:tc>
          <w:tcPr>
            <w:tcW w:w="7189" w:type="dxa"/>
          </w:tcPr>
          <w:p w:rsidR="00054523" w:rsidRPr="009B79D1" w:rsidRDefault="00054523" w:rsidP="009B7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Социально-психологическое сопровождение.</w:t>
            </w:r>
          </w:p>
          <w:p w:rsidR="00054523" w:rsidRPr="009B79D1" w:rsidRDefault="00054523" w:rsidP="009B7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педагогической поддержки.</w:t>
            </w:r>
          </w:p>
          <w:p w:rsidR="00054523" w:rsidRPr="009B79D1" w:rsidRDefault="00054523" w:rsidP="00463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Консультации родителей (законных представителей) администрации, учителей-предметников, социального педагога.</w:t>
            </w:r>
            <w:r w:rsidR="00463D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Помощь в решении семейных и бытовых проблем.</w:t>
            </w:r>
          </w:p>
        </w:tc>
      </w:tr>
      <w:tr w:rsidR="00054523" w:rsidRPr="009B79D1" w:rsidTr="00054523">
        <w:tc>
          <w:tcPr>
            <w:tcW w:w="2376" w:type="dxa"/>
          </w:tcPr>
          <w:p w:rsidR="00054523" w:rsidRPr="009B79D1" w:rsidRDefault="00054523" w:rsidP="009B7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Одаренные дети</w:t>
            </w:r>
          </w:p>
        </w:tc>
        <w:tc>
          <w:tcPr>
            <w:tcW w:w="7189" w:type="dxa"/>
          </w:tcPr>
          <w:p w:rsidR="00054523" w:rsidRPr="009B79D1" w:rsidRDefault="00054523" w:rsidP="009B7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Консультации </w:t>
            </w:r>
            <w:r w:rsidR="007F5786"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учителей-предметников</w:t>
            </w: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054523" w:rsidRPr="009B79D1" w:rsidRDefault="00054523" w:rsidP="009B7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79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Психолого-педагогическое сопровождение.</w:t>
            </w:r>
          </w:p>
        </w:tc>
      </w:tr>
    </w:tbl>
    <w:p w:rsidR="000D4228" w:rsidRPr="009B79D1" w:rsidRDefault="000D422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0D4228" w:rsidRPr="009B79D1" w:rsidRDefault="000D422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0D4228" w:rsidRPr="009B79D1" w:rsidRDefault="000D422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0D4228" w:rsidRPr="009B79D1" w:rsidRDefault="000D422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Особыми задачами воспитания обучающихся с особыми образовательными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потребностями являются:</w:t>
      </w:r>
    </w:p>
    <w:p w:rsidR="004B19D8" w:rsidRPr="009B79D1" w:rsidRDefault="004B19D8" w:rsidP="009B79D1">
      <w:pPr>
        <w:widowControl w:val="0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B19D8" w:rsidRPr="009B79D1" w:rsidRDefault="004B19D8" w:rsidP="009B79D1">
      <w:pPr>
        <w:widowControl w:val="0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B19D8" w:rsidRPr="009B79D1" w:rsidRDefault="004B19D8" w:rsidP="009B79D1">
      <w:pPr>
        <w:widowControl w:val="0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4B19D8" w:rsidRPr="009B79D1" w:rsidRDefault="004B19D8" w:rsidP="009B79D1">
      <w:pPr>
        <w:widowControl w:val="0"/>
        <w:numPr>
          <w:ilvl w:val="0"/>
          <w:numId w:val="14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4B19D8" w:rsidRPr="009B79D1" w:rsidRDefault="004B19D8" w:rsidP="009B79D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организации воспитания обучающихся с особыми образовательными потребностями </w:t>
      </w:r>
      <w:r w:rsidR="007F5786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педагогический коллектив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ориентир</w:t>
      </w:r>
      <w:r w:rsidR="007F5786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ует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на:</w:t>
      </w:r>
    </w:p>
    <w:p w:rsidR="004B19D8" w:rsidRPr="009B79D1" w:rsidRDefault="004B19D8" w:rsidP="009B79D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B19D8" w:rsidRPr="009B79D1" w:rsidRDefault="004B19D8" w:rsidP="009B79D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B19D8" w:rsidRPr="009B79D1" w:rsidRDefault="004B19D8" w:rsidP="009B79D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личностно-ориентированный подход в организации всех видов деятельности</w:t>
      </w:r>
      <w:r w:rsidRPr="009B79D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 с особыми образовательными потребностями.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31" w:name="__RefHeading___12"/>
      <w:bookmarkStart w:id="32" w:name="_Toc110356609"/>
      <w:bookmarkEnd w:id="31"/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3.4 Система поощрения социальной успешности и проявлений активной жизненной позиции обучающихся</w:t>
      </w:r>
      <w:bookmarkEnd w:id="32"/>
    </w:p>
    <w:p w:rsidR="004B19D8" w:rsidRPr="009B79D1" w:rsidRDefault="004B19D8" w:rsidP="009B79D1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4B19D8" w:rsidRPr="009B79D1" w:rsidRDefault="004B19D8" w:rsidP="009B79D1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4B19D8" w:rsidRPr="009B79D1" w:rsidRDefault="004B19D8" w:rsidP="009B79D1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соответствия артефактов и процедур награждения укладу </w:t>
      </w:r>
      <w:bookmarkStart w:id="33" w:name="_Hlk106819691"/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общеобразовательной организации</w:t>
      </w:r>
      <w:bookmarkEnd w:id="33"/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качеству воспитывающей среды, символике общеобразовательной организации;</w:t>
      </w:r>
    </w:p>
    <w:p w:rsidR="004B19D8" w:rsidRPr="009B79D1" w:rsidRDefault="004B19D8" w:rsidP="009B79D1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4B19D8" w:rsidRPr="009B79D1" w:rsidRDefault="004B19D8" w:rsidP="009B79D1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4B19D8" w:rsidRPr="009B79D1" w:rsidRDefault="004B19D8" w:rsidP="009B79D1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4B19D8" w:rsidRPr="009B79D1" w:rsidRDefault="004B19D8" w:rsidP="009B79D1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4B19D8" w:rsidRPr="009B79D1" w:rsidRDefault="004B19D8" w:rsidP="009B79D1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4B19D8" w:rsidRPr="009B79D1" w:rsidRDefault="004B19D8" w:rsidP="009B79D1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поощрения проявлений активной жизненной позиции обучающихся и социальной успешности: портфолио</w:t>
      </w:r>
      <w:r w:rsidR="002A7772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ученика, рейтинги</w:t>
      </w:r>
      <w:r w:rsidR="00EC02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классов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B19D8" w:rsidRPr="009B79D1" w:rsidRDefault="004B19D8" w:rsidP="009B79D1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4B19D8" w:rsidRPr="009B79D1" w:rsidRDefault="004B19D8" w:rsidP="009B79D1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Портфолио может включать артефакты признания личностных достижений, достижений в группе, участия в деятельности (грамоты,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4B19D8" w:rsidRPr="009B79D1" w:rsidRDefault="004B19D8" w:rsidP="009B79D1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Рейтинг — размещение </w:t>
      </w:r>
      <w:r w:rsidR="00EC02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классов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последовательности, определяемой их успешностью, достижениями в чём-либо. </w:t>
      </w:r>
    </w:p>
    <w:p w:rsidR="004B19D8" w:rsidRPr="009B79D1" w:rsidRDefault="004B19D8" w:rsidP="009B79D1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19D8" w:rsidRPr="009B79D1" w:rsidRDefault="004B19D8" w:rsidP="009B79D1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34" w:name="__RefHeading___13"/>
      <w:bookmarkStart w:id="35" w:name="_Toc110356610"/>
      <w:bookmarkEnd w:id="34"/>
      <w:r w:rsidRPr="009B79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3.5 Анализ воспитательного процесса</w:t>
      </w:r>
      <w:bookmarkEnd w:id="35"/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принципы самоанализа воспитательной работы:</w:t>
      </w:r>
    </w:p>
    <w:p w:rsidR="004B19D8" w:rsidRPr="009B79D1" w:rsidRDefault="004B19D8" w:rsidP="009B79D1">
      <w:pPr>
        <w:widowControl w:val="0"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взаимное уважение всех участников образовательных отношений; </w:t>
      </w:r>
    </w:p>
    <w:p w:rsidR="004B19D8" w:rsidRPr="009B79D1" w:rsidRDefault="004B19D8" w:rsidP="009B79D1">
      <w:pPr>
        <w:widowControl w:val="0"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4B19D8" w:rsidRPr="009B79D1" w:rsidRDefault="004B19D8" w:rsidP="009B79D1">
      <w:pPr>
        <w:widowControl w:val="0"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4B19D8" w:rsidRPr="009B79D1" w:rsidRDefault="004B19D8" w:rsidP="009B79D1">
      <w:pPr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институтами, так и стихийной социализации, и саморазвития.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Основные направления анализа воспитательного процесса: 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Результаты воспитания, социализации и саморазвития обучающихся. 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проводится классными руководителями вместе с заместителем дир</w:t>
      </w:r>
      <w:r w:rsidR="00BF1AAC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ектора по воспитательной работе, социальным педагогом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Состояние совместной деятельности обучающихся и взрослых.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4B19D8" w:rsidRPr="009B79D1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Анализ проводится заместителем директора по воспитательной работе, социальным педагогом,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</w:t>
      </w:r>
      <w:r w:rsidR="00BF1AAC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являются </w:t>
      </w: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воспитательного потенциала урочной деятельности;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организуемой внеурочной деятельности обучающихся;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классных руководителей и их классов;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проводимых общешкольных основных дел, мероприятий;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внешкольных мероприятий; 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создания и поддержки предметно-пространственной среды;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взаимодействия с родительским сообществом;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ученического самоуправления;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по профилактике и безопасности;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потенциала социального партнёрства;</w:t>
      </w:r>
    </w:p>
    <w:p w:rsidR="004B19D8" w:rsidRPr="009B79D1" w:rsidRDefault="004B19D8" w:rsidP="009B79D1">
      <w:pPr>
        <w:widowControl w:val="0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по профориентации обучающихся</w:t>
      </w:r>
      <w:r w:rsidR="006C2032"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B19D8" w:rsidRPr="009B79D1" w:rsidRDefault="004B19D8" w:rsidP="009B79D1">
      <w:pPr>
        <w:widowControl w:val="0"/>
        <w:tabs>
          <w:tab w:val="left" w:pos="567"/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4B19D8" w:rsidRDefault="004B19D8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79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советом.</w:t>
      </w:r>
    </w:p>
    <w:p w:rsidR="007B10E5" w:rsidRDefault="007B10E5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10E5" w:rsidRDefault="007B10E5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10E5" w:rsidRDefault="007B10E5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10E5" w:rsidRDefault="007B10E5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10E5" w:rsidRDefault="007B10E5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10E5" w:rsidRDefault="007B10E5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10E5" w:rsidRDefault="007B10E5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10E5" w:rsidRPr="00FB719E" w:rsidRDefault="007B10E5" w:rsidP="009B79D1">
      <w:pPr>
        <w:widowControl w:val="0"/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7B10E5" w:rsidRPr="00FB7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96" w:rsidRDefault="00AF7596" w:rsidP="004219EC">
      <w:pPr>
        <w:spacing w:line="240" w:lineRule="auto"/>
      </w:pPr>
      <w:r>
        <w:separator/>
      </w:r>
    </w:p>
  </w:endnote>
  <w:endnote w:type="continuationSeparator" w:id="0">
    <w:p w:rsidR="00AF7596" w:rsidRDefault="00AF7596" w:rsidP="00421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00000003" w:usb1="1001ECE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96" w:rsidRDefault="00AF7596" w:rsidP="004219EC">
      <w:pPr>
        <w:spacing w:line="240" w:lineRule="auto"/>
      </w:pPr>
      <w:r>
        <w:separator/>
      </w:r>
    </w:p>
  </w:footnote>
  <w:footnote w:type="continuationSeparator" w:id="0">
    <w:p w:rsidR="00AF7596" w:rsidRDefault="00AF7596" w:rsidP="004219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65E"/>
      </v:shape>
    </w:pict>
  </w:numPicBullet>
  <w:abstractNum w:abstractNumId="0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9050654"/>
    <w:multiLevelType w:val="multilevel"/>
    <w:tmpl w:val="C212DDA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250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4309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2293279D"/>
    <w:multiLevelType w:val="hybridMultilevel"/>
    <w:tmpl w:val="A852FA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28DA686E"/>
    <w:multiLevelType w:val="multilevel"/>
    <w:tmpl w:val="4106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13B5188"/>
    <w:multiLevelType w:val="multilevel"/>
    <w:tmpl w:val="34C2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A0D27D5"/>
    <w:multiLevelType w:val="multilevel"/>
    <w:tmpl w:val="9E86EB38"/>
    <w:lvl w:ilvl="0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47317A8"/>
    <w:multiLevelType w:val="hybridMultilevel"/>
    <w:tmpl w:val="A300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5B76C00"/>
    <w:multiLevelType w:val="hybridMultilevel"/>
    <w:tmpl w:val="07A4A2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0"/>
  </w:num>
  <w:num w:numId="2">
    <w:abstractNumId w:val="32"/>
  </w:num>
  <w:num w:numId="3">
    <w:abstractNumId w:val="9"/>
  </w:num>
  <w:num w:numId="4">
    <w:abstractNumId w:val="16"/>
  </w:num>
  <w:num w:numId="5">
    <w:abstractNumId w:val="14"/>
  </w:num>
  <w:num w:numId="6">
    <w:abstractNumId w:val="0"/>
  </w:num>
  <w:num w:numId="7">
    <w:abstractNumId w:val="17"/>
  </w:num>
  <w:num w:numId="8">
    <w:abstractNumId w:val="2"/>
  </w:num>
  <w:num w:numId="9">
    <w:abstractNumId w:val="29"/>
  </w:num>
  <w:num w:numId="10">
    <w:abstractNumId w:val="25"/>
  </w:num>
  <w:num w:numId="11">
    <w:abstractNumId w:val="8"/>
  </w:num>
  <w:num w:numId="12">
    <w:abstractNumId w:val="1"/>
  </w:num>
  <w:num w:numId="13">
    <w:abstractNumId w:val="24"/>
  </w:num>
  <w:num w:numId="14">
    <w:abstractNumId w:val="6"/>
  </w:num>
  <w:num w:numId="15">
    <w:abstractNumId w:val="34"/>
  </w:num>
  <w:num w:numId="16">
    <w:abstractNumId w:val="11"/>
  </w:num>
  <w:num w:numId="17">
    <w:abstractNumId w:val="33"/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22"/>
  </w:num>
  <w:num w:numId="32">
    <w:abstractNumId w:val="7"/>
  </w:num>
  <w:num w:numId="33">
    <w:abstractNumId w:val="28"/>
  </w:num>
  <w:num w:numId="34">
    <w:abstractNumId w:val="20"/>
  </w:num>
  <w:num w:numId="35">
    <w:abstractNumId w:val="13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1E0"/>
    <w:rsid w:val="0002425D"/>
    <w:rsid w:val="000437E2"/>
    <w:rsid w:val="00054523"/>
    <w:rsid w:val="00063CA0"/>
    <w:rsid w:val="00066315"/>
    <w:rsid w:val="00092911"/>
    <w:rsid w:val="000A3619"/>
    <w:rsid w:val="000D4228"/>
    <w:rsid w:val="000E0A9C"/>
    <w:rsid w:val="000F7F19"/>
    <w:rsid w:val="00164BFE"/>
    <w:rsid w:val="00165797"/>
    <w:rsid w:val="00194D79"/>
    <w:rsid w:val="001C7464"/>
    <w:rsid w:val="001D34B1"/>
    <w:rsid w:val="001E14D7"/>
    <w:rsid w:val="001F67C3"/>
    <w:rsid w:val="00230BF8"/>
    <w:rsid w:val="002648F4"/>
    <w:rsid w:val="002875DD"/>
    <w:rsid w:val="00293F5D"/>
    <w:rsid w:val="00297F3F"/>
    <w:rsid w:val="002A7772"/>
    <w:rsid w:val="002F38F9"/>
    <w:rsid w:val="00320BBE"/>
    <w:rsid w:val="003572E8"/>
    <w:rsid w:val="003639BD"/>
    <w:rsid w:val="00373163"/>
    <w:rsid w:val="00374FF8"/>
    <w:rsid w:val="003756D9"/>
    <w:rsid w:val="003C0F8F"/>
    <w:rsid w:val="003D56DC"/>
    <w:rsid w:val="003F6276"/>
    <w:rsid w:val="00410D24"/>
    <w:rsid w:val="00417255"/>
    <w:rsid w:val="004219EC"/>
    <w:rsid w:val="004529BF"/>
    <w:rsid w:val="00463DD9"/>
    <w:rsid w:val="004B19D8"/>
    <w:rsid w:val="004B3103"/>
    <w:rsid w:val="004B7710"/>
    <w:rsid w:val="004F2CCE"/>
    <w:rsid w:val="004F32BE"/>
    <w:rsid w:val="005017F3"/>
    <w:rsid w:val="00501B75"/>
    <w:rsid w:val="0051501E"/>
    <w:rsid w:val="00516550"/>
    <w:rsid w:val="0052641C"/>
    <w:rsid w:val="00530100"/>
    <w:rsid w:val="00536DB7"/>
    <w:rsid w:val="0056568C"/>
    <w:rsid w:val="00571CCF"/>
    <w:rsid w:val="005D3BF2"/>
    <w:rsid w:val="005F144D"/>
    <w:rsid w:val="005F2229"/>
    <w:rsid w:val="00604F8F"/>
    <w:rsid w:val="00631ADE"/>
    <w:rsid w:val="00640D5E"/>
    <w:rsid w:val="00691635"/>
    <w:rsid w:val="006C2032"/>
    <w:rsid w:val="006E6B2B"/>
    <w:rsid w:val="006F6562"/>
    <w:rsid w:val="007021AC"/>
    <w:rsid w:val="007122D5"/>
    <w:rsid w:val="00723ECF"/>
    <w:rsid w:val="00732EDE"/>
    <w:rsid w:val="007708ED"/>
    <w:rsid w:val="007A49B3"/>
    <w:rsid w:val="007B10E5"/>
    <w:rsid w:val="007F5786"/>
    <w:rsid w:val="00802959"/>
    <w:rsid w:val="0080320F"/>
    <w:rsid w:val="0087616A"/>
    <w:rsid w:val="0087769F"/>
    <w:rsid w:val="008D5AC9"/>
    <w:rsid w:val="00904D36"/>
    <w:rsid w:val="0091551B"/>
    <w:rsid w:val="00933FE2"/>
    <w:rsid w:val="00967DAC"/>
    <w:rsid w:val="00987324"/>
    <w:rsid w:val="009B79D1"/>
    <w:rsid w:val="009B7B2D"/>
    <w:rsid w:val="009C7F5E"/>
    <w:rsid w:val="009E210B"/>
    <w:rsid w:val="009E2D03"/>
    <w:rsid w:val="009F541A"/>
    <w:rsid w:val="00A02723"/>
    <w:rsid w:val="00A16109"/>
    <w:rsid w:val="00A26382"/>
    <w:rsid w:val="00A37379"/>
    <w:rsid w:val="00A5781E"/>
    <w:rsid w:val="00A740BA"/>
    <w:rsid w:val="00A845E1"/>
    <w:rsid w:val="00A85CA4"/>
    <w:rsid w:val="00AC269D"/>
    <w:rsid w:val="00AC2B2E"/>
    <w:rsid w:val="00AD7B45"/>
    <w:rsid w:val="00AE1F26"/>
    <w:rsid w:val="00AF7596"/>
    <w:rsid w:val="00B12B44"/>
    <w:rsid w:val="00B148D6"/>
    <w:rsid w:val="00B44EC5"/>
    <w:rsid w:val="00B45ED7"/>
    <w:rsid w:val="00B535C0"/>
    <w:rsid w:val="00B703BB"/>
    <w:rsid w:val="00B87087"/>
    <w:rsid w:val="00BA7351"/>
    <w:rsid w:val="00BB050F"/>
    <w:rsid w:val="00BD5CD2"/>
    <w:rsid w:val="00BD76AB"/>
    <w:rsid w:val="00BF0377"/>
    <w:rsid w:val="00BF1AAC"/>
    <w:rsid w:val="00C10EB6"/>
    <w:rsid w:val="00C16D0B"/>
    <w:rsid w:val="00C252C3"/>
    <w:rsid w:val="00C81E36"/>
    <w:rsid w:val="00C827C8"/>
    <w:rsid w:val="00C96CF3"/>
    <w:rsid w:val="00CC74B2"/>
    <w:rsid w:val="00CC7A6A"/>
    <w:rsid w:val="00D04943"/>
    <w:rsid w:val="00D071E0"/>
    <w:rsid w:val="00D264E7"/>
    <w:rsid w:val="00D71AB3"/>
    <w:rsid w:val="00D85091"/>
    <w:rsid w:val="00DA6A67"/>
    <w:rsid w:val="00DB65D2"/>
    <w:rsid w:val="00DC2E9C"/>
    <w:rsid w:val="00DD2EEF"/>
    <w:rsid w:val="00DF0D8D"/>
    <w:rsid w:val="00E75334"/>
    <w:rsid w:val="00E8188B"/>
    <w:rsid w:val="00E81BB6"/>
    <w:rsid w:val="00E93F79"/>
    <w:rsid w:val="00E95153"/>
    <w:rsid w:val="00EA13E2"/>
    <w:rsid w:val="00EA7ECB"/>
    <w:rsid w:val="00EB004D"/>
    <w:rsid w:val="00EC029A"/>
    <w:rsid w:val="00ED119B"/>
    <w:rsid w:val="00F40446"/>
    <w:rsid w:val="00F67A56"/>
    <w:rsid w:val="00F73249"/>
    <w:rsid w:val="00F86B3F"/>
    <w:rsid w:val="00FA5E47"/>
    <w:rsid w:val="00FB719E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A7FD"/>
  <w15:docId w15:val="{4ACE2277-2BA2-488A-A6D5-B4657693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D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45E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3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3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74B2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165797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2F38F9"/>
    <w:pPr>
      <w:spacing w:after="100"/>
    </w:pPr>
  </w:style>
  <w:style w:type="table" w:styleId="a7">
    <w:name w:val="Table Grid"/>
    <w:basedOn w:val="a1"/>
    <w:uiPriority w:val="39"/>
    <w:rsid w:val="00C81E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604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5E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Body Text"/>
    <w:basedOn w:val="a"/>
    <w:link w:val="aa"/>
    <w:uiPriority w:val="1"/>
    <w:qFormat/>
    <w:rsid w:val="00417255"/>
    <w:pPr>
      <w:widowControl w:val="0"/>
      <w:autoSpaceDE w:val="0"/>
      <w:autoSpaceDN w:val="0"/>
      <w:spacing w:line="240" w:lineRule="auto"/>
      <w:ind w:left="21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41725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E2D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No Spacing"/>
    <w:uiPriority w:val="1"/>
    <w:qFormat/>
    <w:rsid w:val="00FB719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kabinet.ru/" TargetMode="External"/><Relationship Id="rId13" Type="http://schemas.openxmlformats.org/officeDocument/2006/relationships/hyperlink" Target="https://bilet.worldskills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stupi.online/" TargetMode="External"/><Relationship Id="rId17" Type="http://schemas.openxmlformats.org/officeDocument/2006/relationships/hyperlink" Target="https://bilet.worldskill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ni-fg.ru/calendar_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orientator.ru/test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vigatum.ru/" TargetMode="External"/><Relationship Id="rId10" Type="http://schemas.openxmlformats.org/officeDocument/2006/relationships/hyperlink" Target="https://proektoria.online/news/projectnews/prodolzhenie_cikla_vserossijskih_otkrytyh_urokov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&#1084;&#1086;&#1081;-&#1086;&#1088;&#1080;&#1077;&#1085;&#1090;&#1080;&#1088;.&#1088;&#1092;/" TargetMode="External"/><Relationship Id="rId14" Type="http://schemas.openxmlformats.org/officeDocument/2006/relationships/hyperlink" Target="https://proektoria.online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66BCD-0CB1-409D-9698-F24DADD1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</Pages>
  <Words>13018</Words>
  <Characters>74206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Школа 161</cp:lastModifiedBy>
  <cp:revision>4</cp:revision>
  <cp:lastPrinted>2022-11-05T07:21:00Z</cp:lastPrinted>
  <dcterms:created xsi:type="dcterms:W3CDTF">2023-09-12T12:54:00Z</dcterms:created>
  <dcterms:modified xsi:type="dcterms:W3CDTF">2023-09-14T10:52:00Z</dcterms:modified>
</cp:coreProperties>
</file>